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4"/>
        <w:tblW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 w:hRule="exact"/>
        </w:trPr>
        <w:tc>
          <w:tcPr>
            <w:gridSpan w:val="6"/>
            <w:shd w:val="clear" w:color="auto" w:fill="auto"/>
            <w:tcW w:w="13984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spacing w:line="229" w:lineRule="auto"/>
            </w:pPr>
            <w:r>
              <w:t xml:space="preserve">Информация о вакансиях в разрезе организаций на 03 октября 2022 г.</w:t>
            </w:r>
            <w:r/>
          </w:p>
        </w:tc>
        <w:tc>
          <w:tcPr>
            <w:gridSpan w:val="2"/>
            <w:tcW w:w="51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gridSpan w:val="8"/>
            <w:tcW w:w="1450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14" w:hRule="exact"/>
        </w:trPr>
        <w:tc>
          <w:tcPr>
            <w:gridSpan w:val="8"/>
            <w:tcW w:w="1450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4" w:hRule="exact"/>
        </w:trPr>
        <w:tc>
          <w:tcPr>
            <w:gridSpan w:val="7"/>
            <w:shd w:val="clear" w:color="auto" w:fill="auto"/>
            <w:tcW w:w="14443" w:type="dxa"/>
            <w:vAlign w:val="center"/>
            <w:textDirection w:val="lrTb"/>
            <w:noWrap w:val="false"/>
          </w:tcPr>
          <w:p>
            <w:pPr>
              <w:pStyle w:val="817"/>
              <w:spacing w:line="229" w:lineRule="auto"/>
            </w:pPr>
            <w:r>
              <w:t xml:space="preserve">ООО "Пуровский Терминал"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87" w:hRule="exact"/>
        </w:trPr>
        <w:tc>
          <w:tcPr>
            <w:gridSpan w:val="7"/>
            <w:shd w:val="clear" w:color="auto" w:fill="auto"/>
            <w:tcBorders>
              <w:bottom w:val="single" w:color="000000" w:sz="5" w:space="0"/>
            </w:tcBorders>
            <w:tcW w:w="14443" w:type="dxa"/>
            <w:textDirection w:val="lrTb"/>
            <w:noWrap w:val="false"/>
          </w:tcPr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629880, р-н Пуровский, п Пуровск, ул Молодежная, д. 1</w:t>
            </w:r>
            <w:r/>
          </w:p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 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88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74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Профессия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Специализация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З/П руб.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Режим работы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Количество вакансий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Контактный телефон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01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  <w:right w:w="29" w:type="dxa"/>
            </w:tcMar>
            <w:tcW w:w="4743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>
              <w:t xml:space="preserve">Слесарь по эксплуатации и ремонту газового оборудования 5 разряда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</w:tcMar>
            <w:tcW w:w="1920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55380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График сменности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(922) 4548977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4" w:hRule="exact"/>
        </w:trPr>
        <w:tc>
          <w:tcPr>
            <w:gridSpan w:val="7"/>
            <w:shd w:val="clear" w:color="auto" w:fill="auto"/>
            <w:tcBorders>
              <w:top w:val="single" w:color="000000" w:sz="5" w:space="0"/>
            </w:tcBorders>
            <w:tcW w:w="14443" w:type="dxa"/>
            <w:vAlign w:val="center"/>
            <w:textDirection w:val="lrTb"/>
            <w:noWrap w:val="false"/>
          </w:tcPr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Всего вакансий: 1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15" w:hRule="exact"/>
        </w:trPr>
        <w:tc>
          <w:tcPr>
            <w:gridSpan w:val="8"/>
            <w:tcW w:w="1450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29" w:hRule="exact"/>
        </w:trPr>
        <w:tc>
          <w:tcPr>
            <w:gridSpan w:val="7"/>
            <w:shd w:val="clear" w:color="auto" w:fill="auto"/>
            <w:tcW w:w="14443" w:type="dxa"/>
            <w:vAlign w:val="center"/>
            <w:textDirection w:val="lrTb"/>
            <w:noWrap w:val="false"/>
          </w:tcPr>
          <w:p>
            <w:pPr>
              <w:pStyle w:val="817"/>
              <w:spacing w:line="229" w:lineRule="auto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87" w:hRule="exact"/>
        </w:trPr>
        <w:tc>
          <w:tcPr>
            <w:gridSpan w:val="7"/>
            <w:shd w:val="clear" w:color="auto" w:fill="auto"/>
            <w:tcBorders>
              <w:bottom w:val="single" w:color="000000" w:sz="5" w:space="0"/>
            </w:tcBorders>
            <w:tcW w:w="14443" w:type="dxa"/>
            <w:textDirection w:val="lrTb"/>
            <w:noWrap w:val="false"/>
          </w:tcPr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629320, г Новый Уренгой, ул Шоссейная, д. 2, р-н Коротчаево</w:t>
            </w:r>
            <w:r/>
          </w:p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 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02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74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Профессия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Специализация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З/П руб.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Режим работы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Количество вакансий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Контактный телефон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  <w:right w:w="29" w:type="dxa"/>
            </w:tcMar>
            <w:tcW w:w="4743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>
              <w:t xml:space="preserve">Монтер пути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</w:tcMar>
            <w:tcW w:w="1920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38198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Пятидневная рабочая неделя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15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(932) 0967773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4" w:hRule="exact"/>
        </w:trPr>
        <w:tc>
          <w:tcPr>
            <w:gridSpan w:val="7"/>
            <w:shd w:val="clear" w:color="auto" w:fill="auto"/>
            <w:tcBorders>
              <w:top w:val="single" w:color="000000" w:sz="5" w:space="0"/>
            </w:tcBorders>
            <w:tcW w:w="14443" w:type="dxa"/>
            <w:vAlign w:val="center"/>
            <w:textDirection w:val="lrTb"/>
            <w:noWrap w:val="false"/>
          </w:tcPr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Всего вакансий: 15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14" w:hRule="exact"/>
        </w:trPr>
        <w:tc>
          <w:tcPr>
            <w:gridSpan w:val="8"/>
            <w:tcW w:w="1450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30" w:hRule="exact"/>
        </w:trPr>
        <w:tc>
          <w:tcPr>
            <w:gridSpan w:val="7"/>
            <w:shd w:val="clear" w:color="auto" w:fill="auto"/>
            <w:tcW w:w="14443" w:type="dxa"/>
            <w:vAlign w:val="center"/>
            <w:textDirection w:val="lrTb"/>
            <w:noWrap w:val="false"/>
          </w:tcPr>
          <w:p>
            <w:pPr>
              <w:pStyle w:val="817"/>
              <w:spacing w:line="229" w:lineRule="auto"/>
            </w:pPr>
            <w:r>
              <w:t xml:space="preserve">МБОУ "СОШ N1" п. Пуровск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87" w:hRule="exact"/>
        </w:trPr>
        <w:tc>
          <w:tcPr>
            <w:gridSpan w:val="7"/>
            <w:shd w:val="clear" w:color="auto" w:fill="auto"/>
            <w:tcBorders>
              <w:bottom w:val="single" w:color="000000" w:sz="5" w:space="0"/>
            </w:tcBorders>
            <w:tcW w:w="14443" w:type="dxa"/>
            <w:textDirection w:val="lrTb"/>
            <w:noWrap w:val="false"/>
          </w:tcPr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629880, р-н Пуровский, п Пуровск, ул Новая, д. 9</w:t>
            </w:r>
            <w:r/>
          </w:p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 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02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74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Профессия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Специализация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З/П руб.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Режим работы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Количество вакансий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Контактный телефон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01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  <w:right w:w="29" w:type="dxa"/>
            </w:tcMar>
            <w:tcW w:w="4743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>
              <w:t xml:space="preserve">Уборщик производственных и служебных помещений 2 разряда 1 категории (класса)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</w:tcMar>
            <w:tcW w:w="1920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38198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Шестидневная рабочая неделя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(34997) 66488, (34997) 66674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30" w:hRule="exact"/>
        </w:trPr>
        <w:tc>
          <w:tcPr>
            <w:gridSpan w:val="7"/>
            <w:shd w:val="clear" w:color="auto" w:fill="auto"/>
            <w:tcBorders>
              <w:top w:val="single" w:color="000000" w:sz="5" w:space="0"/>
            </w:tcBorders>
            <w:tcW w:w="14443" w:type="dxa"/>
            <w:vAlign w:val="center"/>
            <w:textDirection w:val="lrTb"/>
            <w:noWrap w:val="false"/>
          </w:tcPr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Всего вакансий: 1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14" w:hRule="exact"/>
        </w:trPr>
        <w:tc>
          <w:tcPr>
            <w:gridSpan w:val="8"/>
            <w:tcW w:w="1450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4" w:hRule="exact"/>
        </w:trPr>
        <w:tc>
          <w:tcPr>
            <w:gridSpan w:val="7"/>
            <w:shd w:val="clear" w:color="auto" w:fill="auto"/>
            <w:tcW w:w="14443" w:type="dxa"/>
            <w:vAlign w:val="center"/>
            <w:textDirection w:val="lrTb"/>
            <w:noWrap w:val="false"/>
          </w:tcPr>
          <w:p>
            <w:pPr>
              <w:pStyle w:val="817"/>
              <w:spacing w:line="229" w:lineRule="auto"/>
            </w:pPr>
            <w:r>
              <w:t xml:space="preserve">МБДОУ "ДС "Гнёздышко" п.Пуровск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87" w:hRule="exact"/>
        </w:trPr>
        <w:tc>
          <w:tcPr>
            <w:gridSpan w:val="7"/>
            <w:shd w:val="clear" w:color="auto" w:fill="auto"/>
            <w:tcBorders>
              <w:bottom w:val="single" w:color="000000" w:sz="5" w:space="0"/>
            </w:tcBorders>
            <w:tcW w:w="14443" w:type="dxa"/>
            <w:textDirection w:val="lrTb"/>
            <w:noWrap w:val="false"/>
          </w:tcPr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629880, р-н Пуровский, п Пуровск, ул 27 Съезда КПСС, д. 3-A</w:t>
            </w:r>
            <w:r/>
          </w:p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 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74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Профессия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Специализация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З/П руб.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Режим работы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Количество вакансий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Контактный телефон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02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  <w:right w:w="29" w:type="dxa"/>
            </w:tcMar>
            <w:tcW w:w="4743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>
              <w:t xml:space="preserve">Музыкальный руководитель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</w:tcMar>
            <w:tcW w:w="1920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40680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Пятидневная рабочая неделя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(34997) 66421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  <w:right w:w="29" w:type="dxa"/>
            </w:tcMar>
            <w:tcW w:w="4743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>
              <w:t xml:space="preserve">Повар 6 разряда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</w:tcMar>
            <w:tcW w:w="1920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38198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График сменности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(34997) 66421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02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  <w:right w:w="29" w:type="dxa"/>
            </w:tcMar>
            <w:tcW w:w="4743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>
              <w:t xml:space="preserve">Старший Воспитатель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</w:tcMar>
            <w:tcW w:w="1920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44455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Пятидневная рабочая неделя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(34997) 66421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01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  <w:right w:w="29" w:type="dxa"/>
            </w:tcMar>
            <w:tcW w:w="4743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>
              <w:t xml:space="preserve">Музыкальный руководитель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</w:tcMar>
            <w:tcW w:w="1920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40680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Пятидневная рабочая неделя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(34997) 66421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  <w:right w:w="29" w:type="dxa"/>
            </w:tcMar>
            <w:tcW w:w="4743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>
              <w:t xml:space="preserve">Тьютор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</w:tcMar>
            <w:tcW w:w="1920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44455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Пятидневная рабочая неделя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(34997) 66421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02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  <w:right w:w="29" w:type="dxa"/>
            </w:tcMar>
            <w:tcW w:w="4743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>
              <w:t xml:space="preserve">Воспитатель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</w:tcMar>
            <w:tcW w:w="1920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40680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Пятидневная рабочая неделя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(34997) 66421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4" w:hRule="exact"/>
        </w:trPr>
        <w:tc>
          <w:tcPr>
            <w:gridSpan w:val="7"/>
            <w:shd w:val="clear" w:color="auto" w:fill="auto"/>
            <w:tcBorders>
              <w:top w:val="single" w:color="000000" w:sz="5" w:space="0"/>
            </w:tcBorders>
            <w:tcW w:w="14443" w:type="dxa"/>
            <w:vAlign w:val="center"/>
            <w:textDirection w:val="lrTb"/>
            <w:noWrap w:val="false"/>
          </w:tcPr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Всего вакансий: 6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14" w:hRule="exact"/>
        </w:trPr>
        <w:tc>
          <w:tcPr>
            <w:gridSpan w:val="8"/>
            <w:tcW w:w="1450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30" w:hRule="exact"/>
        </w:trPr>
        <w:tc>
          <w:tcPr>
            <w:gridSpan w:val="7"/>
            <w:shd w:val="clear" w:color="auto" w:fill="auto"/>
            <w:tcW w:w="14443" w:type="dxa"/>
            <w:vAlign w:val="center"/>
            <w:textDirection w:val="lrTb"/>
            <w:noWrap w:val="false"/>
          </w:tcPr>
          <w:p>
            <w:pPr>
              <w:pStyle w:val="817"/>
              <w:spacing w:line="229" w:lineRule="auto"/>
            </w:pPr>
            <w:r>
              <w:t xml:space="preserve">ИП Филатова Е.В.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87" w:hRule="exact"/>
        </w:trPr>
        <w:tc>
          <w:tcPr>
            <w:gridSpan w:val="7"/>
            <w:shd w:val="clear" w:color="auto" w:fill="auto"/>
            <w:tcBorders>
              <w:bottom w:val="single" w:color="000000" w:sz="5" w:space="0"/>
            </w:tcBorders>
            <w:tcW w:w="14443" w:type="dxa"/>
            <w:textDirection w:val="lrTb"/>
            <w:noWrap w:val="false"/>
          </w:tcPr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629880, р-н Пуровский, п Пуровск, ул Новая, д. 17, офис 28</w:t>
            </w:r>
            <w:r/>
          </w:p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 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02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74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Профессия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Специализация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З/П руб.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Режим работы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Количество вакансий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Контактный телефон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  <w:right w:w="29" w:type="dxa"/>
            </w:tcMar>
            <w:tcW w:w="4743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>
              <w:t xml:space="preserve">Оператор заправочных станций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</w:tcMar>
            <w:tcW w:w="1920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50000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График сменности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(922) 2827317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4" w:hRule="exact"/>
        </w:trPr>
        <w:tc>
          <w:tcPr>
            <w:gridSpan w:val="7"/>
            <w:shd w:val="clear" w:color="auto" w:fill="auto"/>
            <w:tcBorders>
              <w:top w:val="single" w:color="000000" w:sz="5" w:space="0"/>
            </w:tcBorders>
            <w:tcW w:w="14443" w:type="dxa"/>
            <w:vAlign w:val="center"/>
            <w:textDirection w:val="lrTb"/>
            <w:noWrap w:val="false"/>
          </w:tcPr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Всего вакансий: 1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15" w:hRule="exact"/>
        </w:trPr>
        <w:tc>
          <w:tcPr>
            <w:gridSpan w:val="8"/>
            <w:tcW w:w="1450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29" w:hRule="exact"/>
        </w:trPr>
        <w:tc>
          <w:tcPr>
            <w:gridSpan w:val="7"/>
            <w:shd w:val="clear" w:color="auto" w:fill="auto"/>
            <w:tcW w:w="14443" w:type="dxa"/>
            <w:vAlign w:val="center"/>
            <w:textDirection w:val="lrTb"/>
            <w:noWrap w:val="false"/>
          </w:tcPr>
          <w:p>
            <w:pPr>
              <w:pStyle w:val="817"/>
              <w:spacing w:line="229" w:lineRule="auto"/>
            </w:pPr>
            <w:r>
              <w:t xml:space="preserve">ООО "ПНПЗ"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87" w:hRule="exact"/>
        </w:trPr>
        <w:tc>
          <w:tcPr>
            <w:gridSpan w:val="7"/>
            <w:shd w:val="clear" w:color="auto" w:fill="auto"/>
            <w:tcBorders>
              <w:bottom w:val="single" w:color="000000" w:sz="5" w:space="0"/>
            </w:tcBorders>
            <w:tcW w:w="14443" w:type="dxa"/>
            <w:textDirection w:val="lrTb"/>
            <w:noWrap w:val="false"/>
          </w:tcPr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629880, р-н Пуровский, п Пуровск, тер. Промзона N1</w:t>
            </w:r>
            <w:r/>
          </w:p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 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02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74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Профессия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Специализация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З/П руб.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29" w:lineRule="auto"/>
            </w:pPr>
            <w:r>
              <w:t xml:space="preserve">Режим работы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Количество вакансий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Контактный телефон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4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  <w:right w:w="29" w:type="dxa"/>
            </w:tcMar>
            <w:tcW w:w="4743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>
              <w:t xml:space="preserve">Слесарь по ремонту технологических установок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</w:tcMar>
            <w:tcW w:w="1920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70000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График сменности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(34997) 47092 доб. 2415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  <w:right w:w="29" w:type="dxa"/>
            </w:tcMar>
            <w:tcW w:w="4743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>
              <w:t xml:space="preserve">Заместитель Начальник лаборатории (в прочих отраслях)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</w:tcMar>
            <w:tcW w:w="1920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110000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Пятидневная рабочая неделя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(34997) 47092 доб. 2415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4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  <w:right w:w="29" w:type="dxa"/>
            </w:tcMar>
            <w:tcW w:w="4743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>
              <w:t xml:space="preserve">Оператор товарный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43" w:type="dxa"/>
            </w:tcMar>
            <w:tcW w:w="1920" w:type="dxa"/>
            <w:vAlign w:val="center"/>
            <w:textDirection w:val="lrTb"/>
            <w:noWrap w:val="false"/>
          </w:tcPr>
          <w:p>
            <w:pPr>
              <w:pStyle w:val="819"/>
              <w:spacing w:line="229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117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60000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pStyle w:val="820"/>
              <w:jc w:val="center"/>
              <w:spacing w:line="229" w:lineRule="auto"/>
            </w:pPr>
            <w:r>
              <w:t xml:space="preserve">График сменности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052" w:type="dxa"/>
            <w:vAlign w:val="center"/>
            <w:textDirection w:val="lrTb"/>
            <w:noWrap w:val="false"/>
          </w:tcPr>
          <w:p>
            <w:pPr>
              <w:jc w:val="center"/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(34997) 47092 доб. 2415</w:t>
            </w:r>
            <w:r/>
          </w:p>
        </w:tc>
        <w:tc>
          <w:tcPr>
            <w:tcBorders>
              <w:left w:val="single" w:color="000000" w:sz="5" w:space="0"/>
            </w:tcBorders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29" w:hRule="exact"/>
        </w:trPr>
        <w:tc>
          <w:tcPr>
            <w:gridSpan w:val="7"/>
            <w:shd w:val="clear" w:color="auto" w:fill="auto"/>
            <w:tcBorders>
              <w:top w:val="single" w:color="000000" w:sz="5" w:space="0"/>
            </w:tcBorders>
            <w:tcW w:w="14443" w:type="dxa"/>
            <w:vAlign w:val="center"/>
            <w:textDirection w:val="lrTb"/>
            <w:noWrap w:val="false"/>
          </w:tcPr>
          <w:p>
            <w:pPr>
              <w:spacing w:line="229" w:lineRule="auto"/>
              <w:rPr>
                <w:rFonts w:ascii="Arial" w:hAnsi="Arial" w:cs="Arial" w:eastAsia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</w:rPr>
              <w:t xml:space="preserve">Всего вакансий: 3</w:t>
            </w:r>
            <w:r/>
          </w:p>
        </w:tc>
        <w:tc>
          <w:tcPr>
            <w:tcW w:w="5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15" w:hRule="exact"/>
        </w:trPr>
        <w:tc>
          <w:tcPr>
            <w:gridSpan w:val="8"/>
            <w:tcW w:w="14500" w:type="dxa"/>
            <w:textDirection w:val="lrTb"/>
            <w:noWrap w:val="false"/>
          </w:tcPr>
          <w:p>
            <w:r/>
            <w:r/>
          </w:p>
        </w:tc>
      </w:tr>
    </w:tbl>
    <w:sectPr>
      <w:footnotePr/>
      <w:endnotePr/>
      <w:type w:val="nextPage"/>
      <w:pgSz w:w="16838" w:h="11906" w:orient="landscape"/>
      <w:pgMar w:top="567" w:right="1134" w:bottom="517" w:left="1134" w:header="567" w:footer="517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0" w:line="240" w:lineRule="auto"/>
    </w:pPr>
    <w:rPr>
      <w:sz w:val="2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Заголовок"/>
    <w:basedOn w:val="812"/>
    <w:rPr>
      <w:rFonts w:ascii="Arial" w:hAnsi="Arial" w:cs="Arial"/>
      <w:b/>
      <w:color w:val="000000"/>
      <w:spacing w:val="-2"/>
      <w:sz w:val="28"/>
    </w:rPr>
  </w:style>
  <w:style w:type="paragraph" w:styleId="817" w:customStyle="1">
    <w:name w:val="MasterДанные"/>
    <w:basedOn w:val="812"/>
    <w:rPr>
      <w:rFonts w:ascii="Arial" w:hAnsi="Arial" w:cs="Arial"/>
      <w:b/>
      <w:color w:val="000000"/>
      <w:spacing w:val="-2"/>
      <w:sz w:val="24"/>
    </w:rPr>
  </w:style>
  <w:style w:type="paragraph" w:styleId="818" w:customStyle="1">
    <w:name w:val="DetailsЗаголовок"/>
    <w:basedOn w:val="812"/>
    <w:rPr>
      <w:rFonts w:ascii="Arial" w:hAnsi="Arial" w:cs="Arial"/>
      <w:color w:val="000000"/>
      <w:spacing w:val="-2"/>
      <w:sz w:val="20"/>
    </w:rPr>
  </w:style>
  <w:style w:type="paragraph" w:styleId="819" w:customStyle="1">
    <w:name w:val="DetailsДанные"/>
    <w:basedOn w:val="812"/>
    <w:rPr>
      <w:rFonts w:ascii="Arial" w:hAnsi="Arial" w:cs="Arial"/>
      <w:color w:val="000000"/>
      <w:spacing w:val="-2"/>
      <w:sz w:val="20"/>
    </w:rPr>
  </w:style>
  <w:style w:type="paragraph" w:styleId="820" w:customStyle="1">
    <w:name w:val="DetailsДанные"/>
    <w:basedOn w:val="812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Stimulsoft Reports 2019.4.2 from 13 November 2019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revision>3</cp:revision>
  <dcterms:created xsi:type="dcterms:W3CDTF">2022-10-03T09:18:15Z</dcterms:created>
  <dcterms:modified xsi:type="dcterms:W3CDTF">2022-10-03T05:50:03Z</dcterms:modified>
</cp:coreProperties>
</file>