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AB" w:rsidRDefault="00B1200A" w:rsidP="009142AB">
      <w:pPr>
        <w:spacing w:after="0" w:line="36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</w:rPr>
      </w:pPr>
      <w:r>
        <w:rPr>
          <w:rFonts w:ascii="Times New Roman" w:hAnsi="Times New Roman" w:cs="Times New Roman"/>
          <w:caps/>
          <w:noProof/>
          <w:spacing w:val="40"/>
          <w:sz w:val="24"/>
          <w:szCs w:val="24"/>
        </w:rPr>
        <w:pict>
          <v:group id="Group 2" o:spid="_x0000_s1026" style="position:absolute;left:0;text-align:left;margin-left:293.65pt;margin-top:37.8pt;width:51.1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5rxzgAABS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">
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0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9142AB" w:rsidRDefault="009142AB" w:rsidP="009142AB">
      <w:pPr>
        <w:spacing w:after="0" w:line="36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</w:rPr>
      </w:pPr>
    </w:p>
    <w:p w:rsidR="008547E9" w:rsidRPr="008547E9" w:rsidRDefault="008547E9" w:rsidP="008547E9">
      <w:pPr>
        <w:spacing w:after="0" w:line="240" w:lineRule="auto"/>
        <w:rPr>
          <w:rFonts w:ascii="Times New Roman" w:hAnsi="Times New Roman" w:cs="Times New Roman"/>
          <w:caps/>
          <w:spacing w:val="40"/>
          <w:sz w:val="40"/>
          <w:szCs w:val="40"/>
        </w:rPr>
      </w:pPr>
    </w:p>
    <w:p w:rsidR="009142AB" w:rsidRPr="00A668A0" w:rsidRDefault="009142AB" w:rsidP="009142AB">
      <w:pPr>
        <w:spacing w:after="0" w:line="360" w:lineRule="auto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</w:rPr>
      </w:pPr>
      <w:r w:rsidRPr="00A668A0">
        <w:rPr>
          <w:rFonts w:ascii="PT Astra Serif" w:eastAsia="Times New Roman" w:hAnsi="PT Astra Serif" w:cs="Times New Roman"/>
          <w:caps/>
          <w:spacing w:val="40"/>
          <w:sz w:val="24"/>
          <w:szCs w:val="24"/>
        </w:rPr>
        <w:t>муниципальный округ пуровский район</w:t>
      </w:r>
    </w:p>
    <w:p w:rsidR="009142AB" w:rsidRPr="00433D77" w:rsidRDefault="009142AB" w:rsidP="009142AB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caps/>
          <w:spacing w:val="120"/>
          <w:sz w:val="24"/>
          <w:szCs w:val="24"/>
        </w:rPr>
      </w:pPr>
      <w:r w:rsidRPr="00433D77">
        <w:rPr>
          <w:rFonts w:ascii="PT Astra Serif" w:eastAsia="Times New Roman" w:hAnsi="PT Astra Serif" w:cs="Times New Roman"/>
          <w:b/>
          <w:caps/>
          <w:spacing w:val="120"/>
          <w:sz w:val="24"/>
          <w:szCs w:val="24"/>
        </w:rPr>
        <w:t>АДМИНИСТРАЦИЯ поселка ПУРОВСК</w:t>
      </w:r>
    </w:p>
    <w:p w:rsidR="009142AB" w:rsidRDefault="009142AB" w:rsidP="009142AB">
      <w:pPr>
        <w:spacing w:after="0" w:line="240" w:lineRule="auto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</w:rPr>
      </w:pPr>
      <w:r w:rsidRPr="00A668A0">
        <w:rPr>
          <w:rFonts w:ascii="PT Astra Serif" w:eastAsia="Times New Roman" w:hAnsi="PT Astra Serif" w:cs="Times New Roman"/>
          <w:caps/>
          <w:spacing w:val="40"/>
          <w:sz w:val="24"/>
          <w:szCs w:val="24"/>
        </w:rPr>
        <w:t>приказ</w:t>
      </w:r>
      <w:r w:rsidR="00306C35">
        <w:rPr>
          <w:rFonts w:ascii="PT Astra Serif" w:eastAsia="Times New Roman" w:hAnsi="PT Astra Serif" w:cs="Times New Roman"/>
          <w:caps/>
          <w:spacing w:val="40"/>
          <w:sz w:val="24"/>
          <w:szCs w:val="24"/>
        </w:rPr>
        <w:t xml:space="preserve"> </w:t>
      </w:r>
    </w:p>
    <w:p w:rsidR="009142AB" w:rsidRPr="00A668A0" w:rsidRDefault="009142AB" w:rsidP="009142AB">
      <w:pPr>
        <w:spacing w:after="0" w:line="240" w:lineRule="auto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9142AB" w:rsidRPr="00E91322" w:rsidTr="009142AB">
        <w:trPr>
          <w:cantSplit/>
          <w:trHeight w:val="209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2AB" w:rsidRPr="0007160C" w:rsidRDefault="00306C35" w:rsidP="009142AB">
            <w:pPr>
              <w:spacing w:after="0" w:line="240" w:lineRule="auto"/>
              <w:jc w:val="center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44" w:type="dxa"/>
          </w:tcPr>
          <w:p w:rsidR="009142AB" w:rsidRPr="00E91322" w:rsidRDefault="009142AB" w:rsidP="009142AB">
            <w:pPr>
              <w:spacing w:after="0" w:line="240" w:lineRule="auto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2AB" w:rsidRPr="00E91322" w:rsidRDefault="00306C35" w:rsidP="009142AB">
            <w:pPr>
              <w:spacing w:after="0" w:line="240" w:lineRule="auto"/>
              <w:jc w:val="center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марта</w:t>
            </w:r>
          </w:p>
        </w:tc>
        <w:tc>
          <w:tcPr>
            <w:tcW w:w="510" w:type="dxa"/>
          </w:tcPr>
          <w:p w:rsidR="009142AB" w:rsidRPr="00E91322" w:rsidRDefault="009142AB" w:rsidP="009142AB">
            <w:pPr>
              <w:spacing w:after="0" w:line="240" w:lineRule="auto"/>
              <w:jc w:val="right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 w:rsidRPr="00E91322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2AB" w:rsidRPr="00E91322" w:rsidRDefault="00306C35" w:rsidP="009142AB">
            <w:pPr>
              <w:spacing w:after="0" w:line="240" w:lineRule="auto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142AB" w:rsidRPr="00E91322" w:rsidRDefault="009142AB" w:rsidP="009142AB">
            <w:pPr>
              <w:spacing w:after="0" w:line="240" w:lineRule="auto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 w:rsidRPr="00E91322">
              <w:rPr>
                <w:rFonts w:ascii="PT Astra Serif" w:hAnsi="PT Astra Serif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9142AB" w:rsidRPr="00E91322" w:rsidRDefault="009142AB" w:rsidP="009142AB">
            <w:pPr>
              <w:spacing w:after="0" w:line="240" w:lineRule="auto"/>
              <w:jc w:val="right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 w:rsidRPr="00E91322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9142AB" w:rsidRPr="00E91322" w:rsidRDefault="00306C35" w:rsidP="009142AB">
            <w:pPr>
              <w:pStyle w:val="a3"/>
              <w:spacing w:before="0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23</w:t>
            </w:r>
          </w:p>
        </w:tc>
      </w:tr>
      <w:tr w:rsidR="009142AB" w:rsidRPr="00E91322" w:rsidTr="009142AB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9142AB" w:rsidRPr="00E91322" w:rsidRDefault="00B1200A" w:rsidP="00433D77">
            <w:pPr>
              <w:pStyle w:val="a3"/>
              <w:spacing w:befor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pict>
                <v:line id="Line 1" o:spid="_x0000_s1041" style="position:absolute;left:0;text-align:left;z-index:251659264;visibility:visible;mso-wrap-distance-left:3.17497mm;mso-wrap-distance-top:-3e-5mm;mso-wrap-distance-right:3.17497mm;mso-wrap-distance-bottom:-3e-5mm;mso-position-horizontal-relative:text;mso-position-vertical-relative:text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ltHwIAAEQ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">
                  <v:stroke endarrow="block"/>
                </v:line>
              </w:pict>
            </w:r>
            <w:r w:rsidR="009142AB" w:rsidRPr="00E91322">
              <w:rPr>
                <w:rFonts w:ascii="PT Astra Serif" w:hAnsi="PT Astra Serif"/>
                <w:szCs w:val="24"/>
              </w:rPr>
              <w:t>п. Пур</w:t>
            </w:r>
            <w:r w:rsidR="009142AB">
              <w:rPr>
                <w:rFonts w:ascii="PT Astra Serif" w:hAnsi="PT Astra Serif"/>
                <w:szCs w:val="24"/>
              </w:rPr>
              <w:t>овск</w:t>
            </w:r>
          </w:p>
        </w:tc>
      </w:tr>
    </w:tbl>
    <w:p w:rsidR="009142AB" w:rsidRDefault="009142AB" w:rsidP="00433D77">
      <w:pPr>
        <w:pStyle w:val="a4"/>
        <w:spacing w:before="0" w:after="0"/>
        <w:ind w:right="0" w:firstLine="0"/>
        <w:jc w:val="both"/>
        <w:rPr>
          <w:rFonts w:ascii="PT Astra Serif" w:hAnsi="PT Astra Serif"/>
          <w:i w:val="0"/>
          <w:szCs w:val="24"/>
        </w:rPr>
      </w:pPr>
    </w:p>
    <w:p w:rsidR="00433D77" w:rsidRPr="00056CBF" w:rsidRDefault="00433D77" w:rsidP="00433D77">
      <w:pPr>
        <w:spacing w:after="0" w:line="240" w:lineRule="auto"/>
      </w:pPr>
    </w:p>
    <w:p w:rsidR="00534631" w:rsidRPr="00056CBF" w:rsidRDefault="00D15318" w:rsidP="00433D77">
      <w:pPr>
        <w:spacing w:after="0" w:line="240" w:lineRule="auto"/>
        <w:jc w:val="center"/>
        <w:rPr>
          <w:rFonts w:ascii="PT Astra Serif" w:hAnsi="PT Astra Serif"/>
          <w:b/>
          <w:bCs/>
          <w:spacing w:val="1"/>
          <w:sz w:val="24"/>
          <w:szCs w:val="24"/>
        </w:rPr>
      </w:pPr>
      <w:r w:rsidRPr="00056CBF">
        <w:rPr>
          <w:rFonts w:ascii="PT Astra Serif" w:hAnsi="PT Astra Serif"/>
          <w:b/>
          <w:bCs/>
          <w:spacing w:val="1"/>
          <w:sz w:val="24"/>
          <w:szCs w:val="24"/>
        </w:rPr>
        <w:t xml:space="preserve">Об утверждении требований к закупаемым </w:t>
      </w:r>
      <w:r w:rsidR="00433D77" w:rsidRPr="00056CBF">
        <w:rPr>
          <w:rFonts w:ascii="PT Astra Serif" w:hAnsi="PT Astra Serif"/>
          <w:b/>
          <w:bCs/>
          <w:spacing w:val="1"/>
          <w:sz w:val="24"/>
          <w:szCs w:val="24"/>
        </w:rPr>
        <w:t xml:space="preserve">подведомственным </w:t>
      </w:r>
      <w:r w:rsidR="001A6664" w:rsidRPr="00056CBF">
        <w:rPr>
          <w:rFonts w:ascii="PT Astra Serif" w:hAnsi="PT Astra Serif"/>
          <w:b/>
          <w:bCs/>
          <w:spacing w:val="1"/>
          <w:sz w:val="24"/>
          <w:szCs w:val="24"/>
        </w:rPr>
        <w:t>Администраци</w:t>
      </w:r>
      <w:r w:rsidR="00433D77" w:rsidRPr="00056CBF">
        <w:rPr>
          <w:rFonts w:ascii="PT Astra Serif" w:hAnsi="PT Astra Serif"/>
          <w:b/>
          <w:bCs/>
          <w:spacing w:val="1"/>
          <w:sz w:val="24"/>
          <w:szCs w:val="24"/>
        </w:rPr>
        <w:t>и</w:t>
      </w:r>
      <w:r w:rsidR="000C6B6D" w:rsidRPr="00056CBF">
        <w:rPr>
          <w:rFonts w:ascii="PT Astra Serif" w:hAnsi="PT Astra Serif"/>
          <w:b/>
          <w:bCs/>
          <w:spacing w:val="1"/>
          <w:sz w:val="24"/>
          <w:szCs w:val="24"/>
        </w:rPr>
        <w:t xml:space="preserve"> поселка Пуровск муниципальным казенным учреждением </w:t>
      </w:r>
      <w:r w:rsidRPr="00056CBF">
        <w:rPr>
          <w:rFonts w:ascii="PT Astra Serif" w:hAnsi="PT Astra Serif"/>
          <w:b/>
          <w:bCs/>
          <w:spacing w:val="1"/>
          <w:sz w:val="24"/>
          <w:szCs w:val="24"/>
        </w:rPr>
        <w:t>отдельным видам товаров, работ, услуг (в том числе предельных цен товаров, работ, услуг</w:t>
      </w:r>
      <w:r w:rsidR="00534631" w:rsidRPr="00056CBF">
        <w:rPr>
          <w:rFonts w:ascii="PT Astra Serif" w:hAnsi="PT Astra Serif"/>
          <w:b/>
          <w:bCs/>
          <w:spacing w:val="1"/>
          <w:sz w:val="24"/>
          <w:szCs w:val="24"/>
        </w:rPr>
        <w:t>)</w:t>
      </w:r>
    </w:p>
    <w:p w:rsidR="009142AB" w:rsidRPr="00433D77" w:rsidRDefault="009142AB" w:rsidP="009142AB">
      <w:pPr>
        <w:spacing w:after="0" w:line="240" w:lineRule="auto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433D77" w:rsidRPr="00833047" w:rsidRDefault="00433D77" w:rsidP="009142A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2B3608" w:rsidRPr="003B4827" w:rsidRDefault="009142AB" w:rsidP="003B4827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833047">
        <w:rPr>
          <w:rFonts w:ascii="PT Astra Serif" w:hAnsi="PT Astra Serif"/>
          <w:sz w:val="24"/>
          <w:szCs w:val="24"/>
        </w:rPr>
        <w:tab/>
      </w:r>
      <w:proofErr w:type="gramStart"/>
      <w:r w:rsidR="002B3608" w:rsidRPr="003B4827">
        <w:rPr>
          <w:rFonts w:ascii="PT Astra Serif" w:hAnsi="PT Astra Serif" w:cs="Times New Roman"/>
          <w:sz w:val="24"/>
          <w:szCs w:val="24"/>
        </w:rPr>
        <w:t xml:space="preserve">В соответствии со </w:t>
      </w:r>
      <w:hyperlink r:id="rId5" w:history="1">
        <w:r w:rsidR="002B3608" w:rsidRPr="003B4827">
          <w:rPr>
            <w:rFonts w:ascii="PT Astra Serif" w:hAnsi="PT Astra Serif" w:cs="Times New Roman"/>
            <w:color w:val="000000" w:themeColor="text1"/>
            <w:sz w:val="24"/>
            <w:szCs w:val="24"/>
          </w:rPr>
          <w:t>статьей 19</w:t>
        </w:r>
      </w:hyperlink>
      <w:r w:rsidR="002B3608" w:rsidRPr="003B4827">
        <w:rPr>
          <w:rFonts w:ascii="PT Astra Serif" w:hAnsi="PT Astra Serif" w:cs="Times New Roman"/>
          <w:sz w:val="24"/>
          <w:szCs w:val="24"/>
        </w:rPr>
        <w:t xml:space="preserve">Федерального закона от 05.04.2013 № 44-ФЗ </w:t>
      </w:r>
      <w:r w:rsidR="00433D77">
        <w:rPr>
          <w:rFonts w:ascii="PT Astra Serif" w:hAnsi="PT Astra Serif" w:cs="Times New Roman"/>
          <w:sz w:val="24"/>
          <w:szCs w:val="24"/>
        </w:rPr>
        <w:t>«</w:t>
      </w:r>
      <w:r w:rsidR="002B3608" w:rsidRPr="003B4827">
        <w:rPr>
          <w:rFonts w:ascii="PT Astra Serif" w:hAnsi="PT Astra Serif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33D77">
        <w:rPr>
          <w:rFonts w:ascii="PT Astra Serif" w:hAnsi="PT Astra Serif" w:cs="Times New Roman"/>
          <w:sz w:val="24"/>
          <w:szCs w:val="24"/>
        </w:rPr>
        <w:t>»</w:t>
      </w:r>
      <w:r w:rsidR="002B3608" w:rsidRPr="003B4827">
        <w:rPr>
          <w:rFonts w:ascii="PT Astra Serif" w:hAnsi="PT Astra Serif" w:cs="Times New Roman"/>
          <w:sz w:val="24"/>
          <w:szCs w:val="24"/>
        </w:rPr>
        <w:t xml:space="preserve">, постановлением Правительства РФ от02.09.2015 № 926 </w:t>
      </w:r>
      <w:r w:rsidR="00433D77">
        <w:rPr>
          <w:rFonts w:ascii="PT Astra Serif" w:hAnsi="PT Astra Serif" w:cs="Times New Roman"/>
          <w:sz w:val="24"/>
          <w:szCs w:val="24"/>
        </w:rPr>
        <w:t>«</w:t>
      </w:r>
      <w:r w:rsidR="002B3608" w:rsidRPr="003B4827">
        <w:rPr>
          <w:rFonts w:ascii="PT Astra Serif" w:hAnsi="PT Astra Serif" w:cs="Times New Roman"/>
          <w:sz w:val="24"/>
          <w:szCs w:val="24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 w:rsidR="006243C6">
        <w:rPr>
          <w:rFonts w:ascii="PT Astra Serif" w:hAnsi="PT Astra Serif" w:cs="Times New Roman"/>
          <w:sz w:val="24"/>
          <w:szCs w:val="24"/>
        </w:rPr>
        <w:t>ьных цен товаров, работ, услуг)»</w:t>
      </w:r>
      <w:r w:rsidR="002B3608" w:rsidRPr="003B4827">
        <w:rPr>
          <w:rFonts w:ascii="PT Astra Serif" w:hAnsi="PT Astra Serif" w:cs="Times New Roman"/>
          <w:sz w:val="24"/>
          <w:szCs w:val="24"/>
        </w:rPr>
        <w:t xml:space="preserve">, постановлением Администрации района от 03.12.2015 № 306-ПА </w:t>
      </w:r>
      <w:r w:rsidR="006243C6">
        <w:rPr>
          <w:rFonts w:ascii="PT Astra Serif" w:hAnsi="PT Astra Serif" w:cs="Times New Roman"/>
          <w:sz w:val="24"/>
          <w:szCs w:val="24"/>
        </w:rPr>
        <w:t>«</w:t>
      </w:r>
      <w:r w:rsidR="002B3608" w:rsidRPr="003B4827">
        <w:rPr>
          <w:rFonts w:ascii="PT Astra Serif" w:eastAsiaTheme="minorHAnsi" w:hAnsi="PT Astra Serif" w:cs="Times New Roman"/>
          <w:color w:val="000000" w:themeColor="text1"/>
          <w:sz w:val="24"/>
          <w:szCs w:val="24"/>
          <w:lang w:eastAsia="en-US"/>
        </w:rPr>
        <w:t>Об</w:t>
      </w:r>
      <w:r w:rsidR="002B3608" w:rsidRPr="003B4827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>утверждении</w:t>
      </w:r>
      <w:proofErr w:type="gramEnd"/>
      <w:r w:rsidR="002B3608" w:rsidRPr="003B4827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 xml:space="preserve"> </w:t>
      </w:r>
      <w:hyperlink r:id="rId6" w:history="1">
        <w:proofErr w:type="gramStart"/>
        <w:r w:rsidR="002B3608" w:rsidRPr="003B4827">
          <w:rPr>
            <w:rFonts w:ascii="PT Astra Serif" w:eastAsiaTheme="minorHAnsi" w:hAnsi="PT Astra Serif" w:cs="Times New Roman"/>
            <w:bCs/>
            <w:color w:val="000000" w:themeColor="text1"/>
            <w:sz w:val="24"/>
            <w:szCs w:val="24"/>
            <w:lang w:eastAsia="en-US"/>
          </w:rPr>
          <w:t>требований</w:t>
        </w:r>
      </w:hyperlink>
      <w:r w:rsidR="002B3608" w:rsidRPr="003B4827">
        <w:rPr>
          <w:rFonts w:ascii="PT Astra Serif" w:eastAsiaTheme="minorHAnsi" w:hAnsi="PT Astra Serif" w:cs="Times New Roman"/>
          <w:bCs/>
          <w:color w:val="000000" w:themeColor="text1"/>
          <w:sz w:val="24"/>
          <w:szCs w:val="24"/>
          <w:lang w:eastAsia="en-US"/>
        </w:rPr>
        <w:t xml:space="preserve"> к</w:t>
      </w:r>
      <w:r w:rsidR="002B3608" w:rsidRPr="003B4827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 xml:space="preserve"> порядку разработки и принятия правовых актов о нормировании в сфере закупок, содержанию указанных ак</w:t>
      </w:r>
      <w:r w:rsidR="006243C6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>тов и обеспечению их исполнения»</w:t>
      </w:r>
      <w:r w:rsidR="002B3608" w:rsidRPr="003B4827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 xml:space="preserve">, </w:t>
      </w:r>
      <w:r w:rsidR="002B3608" w:rsidRPr="003B4827">
        <w:rPr>
          <w:rFonts w:ascii="PT Astra Serif" w:hAnsi="PT Astra Serif" w:cs="Times New Roman"/>
          <w:sz w:val="24"/>
          <w:szCs w:val="24"/>
        </w:rPr>
        <w:t xml:space="preserve">постановлением Администрации района от 03.12.2015 № 308-ПА </w:t>
      </w:r>
      <w:r w:rsidR="006243C6">
        <w:rPr>
          <w:rFonts w:ascii="PT Astra Serif" w:hAnsi="PT Astra Serif" w:cs="Times New Roman"/>
          <w:sz w:val="24"/>
          <w:szCs w:val="24"/>
        </w:rPr>
        <w:t>«</w:t>
      </w:r>
      <w:r w:rsidR="002B3608" w:rsidRPr="003B4827">
        <w:rPr>
          <w:rFonts w:ascii="PT Astra Serif" w:eastAsiaTheme="minorHAnsi" w:hAnsi="PT Astra Serif" w:cs="Times New Roman"/>
          <w:color w:val="000000" w:themeColor="text1"/>
          <w:sz w:val="24"/>
          <w:szCs w:val="24"/>
          <w:lang w:eastAsia="en-US"/>
        </w:rPr>
        <w:t>Об определениитребований к закупаемым органами местного самоуправления муниципального образования Пуровский район,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</w:t>
      </w:r>
      <w:proofErr w:type="gramEnd"/>
      <w:r w:rsidR="006243C6">
        <w:rPr>
          <w:rFonts w:ascii="PT Astra Serif" w:eastAsiaTheme="minorHAnsi" w:hAnsi="PT Astra Serif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6243C6">
        <w:rPr>
          <w:rFonts w:ascii="PT Astra Serif" w:eastAsiaTheme="minorHAnsi" w:hAnsi="PT Astra Serif" w:cs="Times New Roman"/>
          <w:color w:val="000000" w:themeColor="text1"/>
          <w:sz w:val="24"/>
          <w:szCs w:val="24"/>
          <w:lang w:eastAsia="en-US"/>
        </w:rPr>
        <w:t>работ, услуг)»</w:t>
      </w:r>
      <w:r w:rsidR="00DB058D">
        <w:rPr>
          <w:rFonts w:ascii="PT Astra Serif" w:eastAsiaTheme="minorHAnsi" w:hAnsi="PT Astra Serif" w:cs="Times New Roman"/>
          <w:color w:val="000000" w:themeColor="text1"/>
          <w:sz w:val="24"/>
          <w:szCs w:val="24"/>
          <w:lang w:eastAsia="en-US"/>
        </w:rPr>
        <w:t xml:space="preserve"> (с изменениями от 30.12.2015 № 367-ПА</w:t>
      </w:r>
      <w:r w:rsidR="00C73C55" w:rsidRPr="003B4827">
        <w:rPr>
          <w:rFonts w:ascii="PT Astra Serif" w:eastAsiaTheme="minorHAnsi" w:hAnsi="PT Astra Serif" w:cs="Times New Roman"/>
          <w:color w:val="000000" w:themeColor="text1"/>
          <w:sz w:val="24"/>
          <w:szCs w:val="24"/>
          <w:lang w:eastAsia="en-US"/>
        </w:rPr>
        <w:t>,</w:t>
      </w:r>
      <w:r w:rsidR="00DB058D">
        <w:rPr>
          <w:rFonts w:ascii="PT Astra Serif" w:eastAsiaTheme="minorHAnsi" w:hAnsi="PT Astra Serif" w:cs="Times New Roman"/>
          <w:color w:val="000000" w:themeColor="text1"/>
          <w:sz w:val="24"/>
          <w:szCs w:val="24"/>
          <w:lang w:eastAsia="en-US"/>
        </w:rPr>
        <w:t xml:space="preserve"> от 04.05.2016 №179-ПА, от 11.05.2017 № 138-ПА),</w:t>
      </w:r>
      <w:r w:rsidR="008C25F7">
        <w:rPr>
          <w:rFonts w:ascii="PT Astra Serif" w:eastAsiaTheme="minorHAnsi" w:hAnsi="PT Astra Serif" w:cs="Times New Roman"/>
          <w:color w:val="000000" w:themeColor="text1"/>
          <w:sz w:val="24"/>
          <w:szCs w:val="24"/>
          <w:lang w:eastAsia="en-US"/>
        </w:rPr>
        <w:t xml:space="preserve"> </w:t>
      </w:r>
      <w:r w:rsidR="00C73C55" w:rsidRPr="003B4827">
        <w:rPr>
          <w:rFonts w:ascii="PT Astra Serif" w:hAnsi="PT Astra Serif"/>
          <w:sz w:val="24"/>
          <w:szCs w:val="24"/>
        </w:rPr>
        <w:t xml:space="preserve">постановлением Администрации района от </w:t>
      </w:r>
      <w:r w:rsidR="0060628A">
        <w:rPr>
          <w:rFonts w:ascii="PT Astra Serif" w:hAnsi="PT Astra Serif"/>
          <w:sz w:val="24"/>
          <w:szCs w:val="24"/>
        </w:rPr>
        <w:t>30</w:t>
      </w:r>
      <w:r w:rsidR="00C73C55" w:rsidRPr="003B4827">
        <w:rPr>
          <w:rFonts w:ascii="PT Astra Serif" w:hAnsi="PT Astra Serif"/>
          <w:sz w:val="24"/>
          <w:szCs w:val="24"/>
        </w:rPr>
        <w:t xml:space="preserve"> апреля 2016 года № 177-ПА </w:t>
      </w:r>
      <w:r w:rsidR="003B4827" w:rsidRPr="003B4827">
        <w:rPr>
          <w:rFonts w:ascii="PT Astra Serif" w:hAnsi="PT Astra Serif"/>
          <w:sz w:val="24"/>
          <w:szCs w:val="24"/>
        </w:rPr>
        <w:t>«</w:t>
      </w:r>
      <w:r w:rsidR="003B4827" w:rsidRPr="003B4827">
        <w:rPr>
          <w:rFonts w:ascii="PT Astra Serif" w:eastAsiaTheme="minorHAnsi" w:hAnsi="PT Astra Serif" w:cs="Times New Roman"/>
          <w:color w:val="000000" w:themeColor="text1"/>
          <w:sz w:val="24"/>
          <w:szCs w:val="24"/>
          <w:lang w:eastAsia="en-US"/>
        </w:rPr>
        <w:t xml:space="preserve">Об утверждении требований к закупаемым </w:t>
      </w:r>
      <w:r w:rsidR="003B4827" w:rsidRPr="003B4827">
        <w:rPr>
          <w:rFonts w:ascii="PT Astra Serif" w:hAnsi="PT Astra Serif" w:cs="Times New Roman"/>
          <w:sz w:val="24"/>
          <w:szCs w:val="24"/>
        </w:rPr>
        <w:t>Ад</w:t>
      </w:r>
      <w:r w:rsidR="003B4827">
        <w:rPr>
          <w:rFonts w:ascii="PT Astra Serif" w:hAnsi="PT Astra Serif" w:cs="Times New Roman"/>
          <w:sz w:val="24"/>
          <w:szCs w:val="24"/>
        </w:rPr>
        <w:t>министрацией Пуровского района,</w:t>
      </w:r>
      <w:r w:rsidR="003B4827" w:rsidRPr="003B4827">
        <w:rPr>
          <w:rFonts w:ascii="PT Astra Serif" w:hAnsi="PT Astra Serif" w:cs="Times New Roman"/>
          <w:sz w:val="24"/>
          <w:szCs w:val="24"/>
        </w:rPr>
        <w:t xml:space="preserve"> структурными подразделениями Администрации Пуровского района, наделенными правами юридического лица, а также подведомственными Администрации Пуровского района</w:t>
      </w:r>
      <w:r w:rsidR="003B4827" w:rsidRPr="003B4827">
        <w:rPr>
          <w:rFonts w:ascii="PT Astra Serif" w:hAnsi="PT Astra Serif"/>
          <w:sz w:val="24"/>
          <w:szCs w:val="24"/>
        </w:rPr>
        <w:t xml:space="preserve">муниципальными казенными и бюджетными </w:t>
      </w:r>
      <w:r w:rsidR="003B4827" w:rsidRPr="003B4827">
        <w:rPr>
          <w:rFonts w:ascii="PT Astra Serif" w:eastAsiaTheme="minorHAnsi" w:hAnsi="PT Astra Serif" w:cs="Times New Roman"/>
          <w:color w:val="000000" w:themeColor="text1"/>
          <w:sz w:val="24"/>
          <w:szCs w:val="24"/>
          <w:lang w:eastAsia="en-US"/>
        </w:rPr>
        <w:t>учреждениями отдельным видам товаров, работ, услуг (в том числе предельных цен товаров</w:t>
      </w:r>
      <w:proofErr w:type="gramEnd"/>
      <w:r w:rsidR="003B4827" w:rsidRPr="003B4827">
        <w:rPr>
          <w:rFonts w:ascii="PT Astra Serif" w:eastAsiaTheme="minorHAnsi" w:hAnsi="PT Astra Serif" w:cs="Times New Roman"/>
          <w:color w:val="000000" w:themeColor="text1"/>
          <w:sz w:val="24"/>
          <w:szCs w:val="24"/>
          <w:lang w:eastAsia="en-US"/>
        </w:rPr>
        <w:t xml:space="preserve">, работ, услуг)» </w:t>
      </w:r>
      <w:r w:rsidR="00C73C55" w:rsidRPr="003B4827">
        <w:rPr>
          <w:rFonts w:ascii="PT Astra Serif" w:hAnsi="PT Astra Serif"/>
          <w:sz w:val="24"/>
          <w:szCs w:val="24"/>
        </w:rPr>
        <w:t>(с изменениями</w:t>
      </w:r>
      <w:r w:rsidR="006275EA">
        <w:rPr>
          <w:rFonts w:ascii="PT Astra Serif" w:hAnsi="PT Astra Serif"/>
          <w:sz w:val="24"/>
          <w:szCs w:val="24"/>
        </w:rPr>
        <w:t xml:space="preserve"> от 22.05.2017 №146-ПА, от 01.08.2018 № 281-ПА, от 14.1</w:t>
      </w:r>
      <w:bookmarkStart w:id="0" w:name="_GoBack"/>
      <w:bookmarkEnd w:id="0"/>
      <w:r w:rsidR="006275EA">
        <w:rPr>
          <w:rFonts w:ascii="PT Astra Serif" w:hAnsi="PT Astra Serif"/>
          <w:sz w:val="24"/>
          <w:szCs w:val="24"/>
        </w:rPr>
        <w:t>2.2018 № 439-ПА, от 22.07.2019</w:t>
      </w:r>
      <w:r w:rsidR="00F3084C">
        <w:rPr>
          <w:rFonts w:ascii="PT Astra Serif" w:hAnsi="PT Astra Serif"/>
          <w:sz w:val="24"/>
          <w:szCs w:val="24"/>
        </w:rPr>
        <w:t xml:space="preserve"> № 229-ПА, от 03.11.2020 № 393-ПА,</w:t>
      </w:r>
      <w:r w:rsidR="008C25F7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C73C55" w:rsidRPr="003B4827">
        <w:rPr>
          <w:rFonts w:ascii="PT Astra Serif" w:hAnsi="PT Astra Serif"/>
          <w:sz w:val="24"/>
          <w:szCs w:val="24"/>
        </w:rPr>
        <w:t>от</w:t>
      </w:r>
      <w:proofErr w:type="gramEnd"/>
      <w:r w:rsidR="00C73C55" w:rsidRPr="003B4827">
        <w:rPr>
          <w:rFonts w:ascii="PT Astra Serif" w:hAnsi="PT Astra Serif"/>
          <w:sz w:val="24"/>
          <w:szCs w:val="24"/>
        </w:rPr>
        <w:t xml:space="preserve"> 11.12.2020 № 447-ПА)</w:t>
      </w:r>
      <w:r w:rsidR="008C25F7">
        <w:rPr>
          <w:rFonts w:ascii="PT Astra Serif" w:hAnsi="PT Astra Serif"/>
          <w:sz w:val="24"/>
          <w:szCs w:val="24"/>
        </w:rPr>
        <w:t xml:space="preserve"> </w:t>
      </w:r>
      <w:r w:rsidR="00A17C8F" w:rsidRPr="006243C6">
        <w:rPr>
          <w:rFonts w:ascii="PT Astra Serif" w:hAnsi="PT Astra Serif"/>
          <w:b/>
          <w:sz w:val="24"/>
          <w:szCs w:val="24"/>
        </w:rPr>
        <w:t>приказываю</w:t>
      </w:r>
      <w:r w:rsidR="002B3608" w:rsidRPr="006243C6">
        <w:rPr>
          <w:rFonts w:ascii="PT Astra Serif" w:hAnsi="PT Astra Serif" w:cs="Times New Roman"/>
          <w:b/>
          <w:spacing w:val="20"/>
          <w:sz w:val="24"/>
          <w:szCs w:val="24"/>
        </w:rPr>
        <w:t>:</w:t>
      </w:r>
    </w:p>
    <w:p w:rsidR="009142AB" w:rsidRDefault="009142AB" w:rsidP="002B360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33047">
        <w:rPr>
          <w:rFonts w:ascii="PT Astra Serif" w:hAnsi="PT Astra Serif"/>
          <w:sz w:val="24"/>
          <w:szCs w:val="24"/>
        </w:rPr>
        <w:tab/>
      </w:r>
    </w:p>
    <w:p w:rsidR="009142AB" w:rsidRPr="001E1FD5" w:rsidRDefault="006243C6" w:rsidP="006243C6">
      <w:pPr>
        <w:pStyle w:val="ConsPlusNormal"/>
        <w:tabs>
          <w:tab w:val="left" w:pos="709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9142AB" w:rsidRPr="001E1FD5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="009142AB" w:rsidRPr="001E1FD5">
        <w:rPr>
          <w:rFonts w:ascii="PT Astra Serif" w:hAnsi="PT Astra Serif"/>
          <w:sz w:val="24"/>
          <w:szCs w:val="24"/>
        </w:rPr>
        <w:t xml:space="preserve">Утвердить требования к закупаемым </w:t>
      </w:r>
      <w:r w:rsidR="00931576" w:rsidRPr="001E1FD5">
        <w:rPr>
          <w:rFonts w:ascii="PT Astra Serif" w:hAnsi="PT Astra Serif"/>
          <w:sz w:val="24"/>
          <w:szCs w:val="24"/>
        </w:rPr>
        <w:t>подведомственным Администрации поселка Пуровск муниципальным</w:t>
      </w:r>
      <w:r w:rsidR="009142AB" w:rsidRPr="001E1FD5">
        <w:rPr>
          <w:rFonts w:ascii="PT Astra Serif" w:hAnsi="PT Astra Serif"/>
          <w:sz w:val="24"/>
          <w:szCs w:val="24"/>
        </w:rPr>
        <w:t xml:space="preserve"> казенным учреждени</w:t>
      </w:r>
      <w:r w:rsidR="00931576" w:rsidRPr="001E1FD5">
        <w:rPr>
          <w:rFonts w:ascii="PT Astra Serif" w:hAnsi="PT Astra Serif"/>
          <w:sz w:val="24"/>
          <w:szCs w:val="24"/>
        </w:rPr>
        <w:t>ем</w:t>
      </w:r>
      <w:r w:rsidR="009142AB" w:rsidRPr="001E1FD5">
        <w:rPr>
          <w:rFonts w:ascii="PT Astra Serif" w:hAnsi="PT Astra Serif"/>
          <w:sz w:val="24"/>
          <w:szCs w:val="24"/>
        </w:rPr>
        <w:t>отдельным видам товаров, работ, услуг (в том числе предел</w:t>
      </w:r>
      <w:r w:rsidR="00C73C55" w:rsidRPr="001E1FD5">
        <w:rPr>
          <w:rFonts w:ascii="PT Astra Serif" w:hAnsi="PT Astra Serif"/>
          <w:sz w:val="24"/>
          <w:szCs w:val="24"/>
        </w:rPr>
        <w:t>ьны</w:t>
      </w:r>
      <w:r w:rsidR="001E1FD5">
        <w:rPr>
          <w:rFonts w:ascii="PT Astra Serif" w:hAnsi="PT Astra Serif"/>
          <w:sz w:val="24"/>
          <w:szCs w:val="24"/>
        </w:rPr>
        <w:t>е</w:t>
      </w:r>
      <w:r w:rsidR="00C73C55" w:rsidRPr="001E1FD5">
        <w:rPr>
          <w:rFonts w:ascii="PT Astra Serif" w:hAnsi="PT Astra Serif"/>
          <w:sz w:val="24"/>
          <w:szCs w:val="24"/>
        </w:rPr>
        <w:t xml:space="preserve"> цен</w:t>
      </w:r>
      <w:r w:rsidR="001E1FD5">
        <w:rPr>
          <w:rFonts w:ascii="PT Astra Serif" w:hAnsi="PT Astra Serif"/>
          <w:sz w:val="24"/>
          <w:szCs w:val="24"/>
        </w:rPr>
        <w:t>ы</w:t>
      </w:r>
      <w:r w:rsidR="00C73C55" w:rsidRPr="001E1FD5">
        <w:rPr>
          <w:rFonts w:ascii="PT Astra Serif" w:hAnsi="PT Astra Serif"/>
          <w:sz w:val="24"/>
          <w:szCs w:val="24"/>
        </w:rPr>
        <w:t xml:space="preserve"> товаров, работ, услуг)</w:t>
      </w:r>
      <w:r w:rsidR="001E1FD5">
        <w:rPr>
          <w:rFonts w:ascii="PT Astra Serif" w:hAnsi="PT Astra Serif"/>
          <w:sz w:val="24"/>
          <w:szCs w:val="24"/>
        </w:rPr>
        <w:t>,</w:t>
      </w:r>
      <w:r w:rsidR="008C25F7">
        <w:rPr>
          <w:rFonts w:ascii="PT Astra Serif" w:hAnsi="PT Astra Serif"/>
          <w:sz w:val="24"/>
          <w:szCs w:val="24"/>
        </w:rPr>
        <w:t xml:space="preserve"> </w:t>
      </w:r>
      <w:r w:rsidR="001E1FD5">
        <w:rPr>
          <w:rFonts w:ascii="PT Astra Serif" w:hAnsi="PT Astra Serif"/>
          <w:sz w:val="24"/>
          <w:szCs w:val="24"/>
        </w:rPr>
        <w:t xml:space="preserve">включающие ведомственный перечень отдельных видов товаров, работ, услуг, их потребительские свойства </w:t>
      </w:r>
      <w:r w:rsidR="00B72B4F">
        <w:rPr>
          <w:rFonts w:ascii="PT Astra Serif" w:hAnsi="PT Astra Serif"/>
          <w:sz w:val="24"/>
          <w:szCs w:val="24"/>
        </w:rPr>
        <w:t>(</w:t>
      </w:r>
      <w:r w:rsidR="001E1FD5">
        <w:rPr>
          <w:rFonts w:ascii="PT Astra Serif" w:hAnsi="PT Astra Serif"/>
          <w:sz w:val="24"/>
          <w:szCs w:val="24"/>
        </w:rPr>
        <w:t>в том числе качество) и иные характеристики (в том числе предельные цены товаров, работ, услуг) согласно приложению.</w:t>
      </w:r>
      <w:proofErr w:type="gramEnd"/>
    </w:p>
    <w:p w:rsidR="006243C6" w:rsidRDefault="006243C6" w:rsidP="006243C6">
      <w:pPr>
        <w:pStyle w:val="ConsPlusNormal"/>
        <w:tabs>
          <w:tab w:val="left" w:pos="284"/>
        </w:tabs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9142AB" w:rsidRPr="001E1FD5">
        <w:rPr>
          <w:rFonts w:ascii="PT Astra Serif" w:hAnsi="PT Astra Serif"/>
          <w:sz w:val="24"/>
          <w:szCs w:val="24"/>
        </w:rPr>
        <w:t xml:space="preserve">2. </w:t>
      </w:r>
      <w:proofErr w:type="gramStart"/>
      <w:r w:rsidR="009142AB" w:rsidRPr="001E1FD5">
        <w:rPr>
          <w:rFonts w:ascii="PT Astra Serif" w:hAnsi="PT Astra Serif"/>
          <w:sz w:val="24"/>
          <w:szCs w:val="24"/>
        </w:rPr>
        <w:t>Разместить</w:t>
      </w:r>
      <w:proofErr w:type="gramEnd"/>
      <w:r w:rsidR="009142AB" w:rsidRPr="001E1FD5">
        <w:rPr>
          <w:rFonts w:ascii="PT Astra Serif" w:hAnsi="PT Astra Serif"/>
          <w:sz w:val="24"/>
          <w:szCs w:val="24"/>
        </w:rPr>
        <w:t xml:space="preserve"> настоящий приказ на официальном сайте</w:t>
      </w:r>
      <w:r w:rsidR="008C25F7">
        <w:rPr>
          <w:rFonts w:ascii="PT Astra Serif" w:hAnsi="PT Astra Serif"/>
          <w:sz w:val="24"/>
          <w:szCs w:val="24"/>
        </w:rPr>
        <w:t xml:space="preserve"> </w:t>
      </w:r>
      <w:r w:rsidR="009F4E44">
        <w:rPr>
          <w:rFonts w:ascii="PT Astra Serif" w:hAnsi="PT Astra Serif"/>
          <w:sz w:val="24"/>
          <w:szCs w:val="24"/>
        </w:rPr>
        <w:t>Администрации поселка Пуровск</w:t>
      </w:r>
      <w:r w:rsidR="009142AB" w:rsidRPr="001E1FD5">
        <w:rPr>
          <w:rFonts w:ascii="PT Astra Serif" w:hAnsi="PT Astra Serif"/>
          <w:sz w:val="24"/>
          <w:szCs w:val="24"/>
        </w:rPr>
        <w:t>.</w:t>
      </w:r>
    </w:p>
    <w:p w:rsidR="009142AB" w:rsidRDefault="006243C6" w:rsidP="006243C6">
      <w:pPr>
        <w:pStyle w:val="ConsPlusNormal"/>
        <w:tabs>
          <w:tab w:val="left" w:pos="284"/>
        </w:tabs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3. </w:t>
      </w:r>
      <w:r w:rsidR="009142AB" w:rsidRPr="001E1FD5">
        <w:rPr>
          <w:rFonts w:ascii="PT Astra Serif" w:hAnsi="PT Astra Serif"/>
          <w:sz w:val="24"/>
          <w:szCs w:val="24"/>
        </w:rPr>
        <w:t>Контроль исполнения настоящего приказа оставляю за собой.</w:t>
      </w:r>
    </w:p>
    <w:p w:rsidR="009142AB" w:rsidRDefault="009142AB" w:rsidP="002B360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142AB" w:rsidRDefault="009142AB" w:rsidP="009142A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547E9" w:rsidRDefault="008547E9" w:rsidP="009142A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142AB" w:rsidRPr="006F035A" w:rsidRDefault="009142AB" w:rsidP="006F035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  <w:sectPr w:rsidR="009142AB" w:rsidRPr="006F035A" w:rsidSect="008547E9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  <w:r w:rsidRPr="00833047">
        <w:rPr>
          <w:rFonts w:ascii="PT Astra Serif" w:hAnsi="PT Astra Serif"/>
          <w:sz w:val="24"/>
          <w:szCs w:val="24"/>
          <w:lang w:eastAsia="ar-SA"/>
        </w:rPr>
        <w:t>Глава Администрации</w:t>
      </w:r>
      <w:r>
        <w:rPr>
          <w:rFonts w:ascii="PT Astra Serif" w:hAnsi="PT Astra Serif"/>
          <w:sz w:val="24"/>
          <w:szCs w:val="24"/>
          <w:lang w:eastAsia="ar-SA"/>
        </w:rPr>
        <w:t xml:space="preserve"> поселка Пуровск</w:t>
      </w:r>
      <w:r w:rsidR="008C25F7">
        <w:rPr>
          <w:rFonts w:ascii="PT Astra Serif" w:hAnsi="PT Astra Serif"/>
          <w:sz w:val="24"/>
          <w:szCs w:val="24"/>
          <w:lang w:eastAsia="ar-SA"/>
        </w:rPr>
        <w:t xml:space="preserve">                                     </w:t>
      </w:r>
      <w:r w:rsidRPr="00833047">
        <w:rPr>
          <w:rFonts w:ascii="PT Astra Serif" w:hAnsi="PT Astra Serif"/>
          <w:sz w:val="24"/>
          <w:szCs w:val="24"/>
          <w:lang w:eastAsia="ar-SA"/>
        </w:rPr>
        <w:t>В.В. Никитин</w:t>
      </w:r>
    </w:p>
    <w:tbl>
      <w:tblPr>
        <w:tblpPr w:leftFromText="180" w:rightFromText="180" w:horzAnchor="margin" w:tblpX="-242" w:tblpY="-1241"/>
        <w:tblW w:w="15984" w:type="dxa"/>
        <w:tblLayout w:type="fixed"/>
        <w:tblLook w:val="04A0"/>
      </w:tblPr>
      <w:tblGrid>
        <w:gridCol w:w="502"/>
        <w:gridCol w:w="44"/>
        <w:gridCol w:w="980"/>
        <w:gridCol w:w="2126"/>
        <w:gridCol w:w="146"/>
        <w:gridCol w:w="1555"/>
        <w:gridCol w:w="904"/>
        <w:gridCol w:w="1364"/>
        <w:gridCol w:w="104"/>
        <w:gridCol w:w="2306"/>
        <w:gridCol w:w="2268"/>
        <w:gridCol w:w="1417"/>
        <w:gridCol w:w="2268"/>
      </w:tblGrid>
      <w:tr w:rsidR="00A55A12" w:rsidRPr="00A55A12" w:rsidTr="00B90078">
        <w:trPr>
          <w:trHeight w:val="567"/>
        </w:trPr>
        <w:tc>
          <w:tcPr>
            <w:tcW w:w="1598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B72B4F" w:rsidRDefault="006F035A" w:rsidP="006F035A">
            <w:pPr>
              <w:pBdr>
                <w:right w:val="single" w:sz="4" w:space="4" w:color="auto"/>
              </w:pBdr>
              <w:tabs>
                <w:tab w:val="left" w:pos="7860"/>
                <w:tab w:val="left" w:pos="12776"/>
                <w:tab w:val="right" w:pos="15768"/>
              </w:tabs>
              <w:spacing w:after="0" w:line="240" w:lineRule="auto"/>
              <w:ind w:left="-142" w:firstLine="142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lastRenderedPageBreak/>
              <w:tab/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ab/>
            </w:r>
          </w:p>
          <w:p w:rsidR="00B72B4F" w:rsidRDefault="00B72B4F" w:rsidP="006F035A">
            <w:pPr>
              <w:pBdr>
                <w:right w:val="single" w:sz="4" w:space="4" w:color="auto"/>
              </w:pBdr>
              <w:tabs>
                <w:tab w:val="left" w:pos="7860"/>
                <w:tab w:val="left" w:pos="12776"/>
                <w:tab w:val="right" w:pos="15768"/>
              </w:tabs>
              <w:spacing w:after="0" w:line="240" w:lineRule="auto"/>
              <w:ind w:left="-142" w:firstLine="142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</w:p>
          <w:p w:rsidR="00B72B4F" w:rsidRDefault="006F035A" w:rsidP="00B72B4F">
            <w:pPr>
              <w:pBdr>
                <w:right w:val="single" w:sz="4" w:space="4" w:color="auto"/>
              </w:pBdr>
              <w:tabs>
                <w:tab w:val="left" w:pos="7860"/>
                <w:tab w:val="left" w:pos="12776"/>
                <w:tab w:val="right" w:pos="15768"/>
              </w:tabs>
              <w:spacing w:after="0" w:line="240" w:lineRule="auto"/>
              <w:ind w:left="11057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B72B4F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Приложение </w:t>
            </w:r>
          </w:p>
          <w:p w:rsidR="00B72B4F" w:rsidRDefault="006F035A" w:rsidP="00B72B4F">
            <w:pPr>
              <w:pBdr>
                <w:right w:val="single" w:sz="4" w:space="4" w:color="auto"/>
              </w:pBdr>
              <w:tabs>
                <w:tab w:val="left" w:pos="7860"/>
                <w:tab w:val="left" w:pos="12776"/>
                <w:tab w:val="right" w:pos="15768"/>
              </w:tabs>
              <w:spacing w:after="0" w:line="240" w:lineRule="auto"/>
              <w:ind w:left="11057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B72B4F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к приказу Администрации поселка Пуровск</w:t>
            </w:r>
          </w:p>
          <w:p w:rsidR="006F035A" w:rsidRPr="00B72B4F" w:rsidRDefault="00B72B4F" w:rsidP="00B72B4F">
            <w:pPr>
              <w:pBdr>
                <w:right w:val="single" w:sz="4" w:space="4" w:color="auto"/>
              </w:pBdr>
              <w:tabs>
                <w:tab w:val="left" w:pos="7860"/>
                <w:tab w:val="left" w:pos="12776"/>
                <w:tab w:val="right" w:pos="15768"/>
              </w:tabs>
              <w:spacing w:after="0" w:line="240" w:lineRule="auto"/>
              <w:ind w:left="11057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от </w:t>
            </w:r>
            <w:r w:rsidR="006F035A" w:rsidRPr="00B72B4F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________________2021 года №____</w:t>
            </w:r>
          </w:p>
          <w:p w:rsidR="006F035A" w:rsidRPr="006F035A" w:rsidRDefault="006F035A" w:rsidP="006F035A">
            <w:pPr>
              <w:pBdr>
                <w:right w:val="single" w:sz="4" w:space="4" w:color="auto"/>
              </w:pBdr>
              <w:tabs>
                <w:tab w:val="left" w:pos="7860"/>
                <w:tab w:val="left" w:pos="12746"/>
                <w:tab w:val="right" w:pos="15768"/>
              </w:tabs>
              <w:spacing w:after="0" w:line="240" w:lineRule="auto"/>
              <w:ind w:left="-142" w:firstLine="142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</w:p>
          <w:p w:rsidR="007F160F" w:rsidRPr="00B72B4F" w:rsidRDefault="007F160F" w:rsidP="00B72B4F">
            <w:pPr>
              <w:pBdr>
                <w:right w:val="single" w:sz="4" w:space="4" w:color="auto"/>
              </w:pBdr>
              <w:tabs>
                <w:tab w:val="left" w:pos="7860"/>
              </w:tabs>
              <w:spacing w:after="0" w:line="240" w:lineRule="auto"/>
              <w:ind w:left="-142" w:firstLine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B72B4F">
              <w:rPr>
                <w:rFonts w:ascii="PT Astra Serif" w:hAnsi="PT Astra Serif"/>
                <w:bCs/>
                <w:color w:val="000000"/>
                <w:spacing w:val="1"/>
                <w:sz w:val="24"/>
                <w:szCs w:val="24"/>
              </w:rPr>
              <w:t xml:space="preserve">Требования к закупаемым </w:t>
            </w:r>
            <w:r w:rsidR="00B72B4F" w:rsidRPr="00B72B4F">
              <w:rPr>
                <w:rFonts w:ascii="PT Astra Serif" w:hAnsi="PT Astra Serif"/>
                <w:bCs/>
                <w:color w:val="000000"/>
                <w:spacing w:val="1"/>
                <w:sz w:val="24"/>
                <w:szCs w:val="24"/>
              </w:rPr>
              <w:t xml:space="preserve"> подведомственным </w:t>
            </w:r>
            <w:r w:rsidR="001A6664" w:rsidRPr="00B72B4F">
              <w:rPr>
                <w:rFonts w:ascii="PT Astra Serif" w:hAnsi="PT Astra Serif"/>
                <w:bCs/>
                <w:color w:val="000000"/>
                <w:spacing w:val="1"/>
                <w:sz w:val="24"/>
                <w:szCs w:val="24"/>
              </w:rPr>
              <w:t>Администрацией</w:t>
            </w:r>
            <w:r w:rsidRPr="00B72B4F">
              <w:rPr>
                <w:rFonts w:ascii="PT Astra Serif" w:hAnsi="PT Astra Serif"/>
                <w:bCs/>
                <w:color w:val="000000"/>
                <w:spacing w:val="1"/>
                <w:sz w:val="24"/>
                <w:szCs w:val="24"/>
              </w:rPr>
              <w:t xml:space="preserve"> поселка Пуровск муниципальным казенным учреждением отдельным видам товаров, работ, услуг (в том числе предельных цен товаров, работ, услуг)</w:t>
            </w:r>
          </w:p>
          <w:p w:rsidR="00CE317B" w:rsidRPr="00B72B4F" w:rsidRDefault="00CE317B" w:rsidP="00B72B4F">
            <w:pPr>
              <w:pBdr>
                <w:right w:val="single" w:sz="4" w:space="4" w:color="auto"/>
              </w:pBdr>
              <w:tabs>
                <w:tab w:val="left" w:pos="7860"/>
              </w:tabs>
              <w:spacing w:after="0" w:line="240" w:lineRule="auto"/>
              <w:ind w:left="-142" w:firstLine="142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B72B4F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Таблица 1</w:t>
            </w:r>
          </w:p>
          <w:p w:rsidR="007F160F" w:rsidRPr="00B72B4F" w:rsidRDefault="007F160F" w:rsidP="00B72B4F">
            <w:pPr>
              <w:pBdr>
                <w:right w:val="single" w:sz="4" w:space="4" w:color="auto"/>
              </w:pBdr>
              <w:tabs>
                <w:tab w:val="left" w:pos="7860"/>
              </w:tabs>
              <w:spacing w:after="0" w:line="240" w:lineRule="auto"/>
              <w:ind w:left="-142" w:firstLine="142"/>
              <w:jc w:val="center"/>
              <w:rPr>
                <w:rFonts w:ascii="PT Astra Serif" w:hAnsi="PT Astra Serif"/>
                <w:b/>
                <w:bCs/>
                <w:color w:val="000000"/>
                <w:spacing w:val="1"/>
                <w:sz w:val="24"/>
                <w:szCs w:val="24"/>
              </w:rPr>
            </w:pPr>
            <w:r w:rsidRPr="00B72B4F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ВЕДОМСТВЕННЫЙ ПЕРЕЧЕНЬ</w:t>
            </w:r>
          </w:p>
          <w:p w:rsidR="00A55A12" w:rsidRPr="00A55A12" w:rsidRDefault="00A55A12" w:rsidP="00B72B4F">
            <w:pPr>
              <w:pBdr>
                <w:right w:val="single" w:sz="4" w:space="4" w:color="auto"/>
              </w:pBdr>
              <w:tabs>
                <w:tab w:val="left" w:pos="7860"/>
              </w:tabs>
              <w:spacing w:after="0" w:line="240" w:lineRule="auto"/>
              <w:ind w:left="-142" w:firstLine="142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B72B4F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      </w:r>
          </w:p>
        </w:tc>
      </w:tr>
      <w:tr w:rsidR="00A55A12" w:rsidRPr="00A55A12" w:rsidTr="00B90078">
        <w:trPr>
          <w:trHeight w:val="567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№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/п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Код по   ОКПД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23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ind w:left="-142" w:firstLine="142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55A12" w:rsidRPr="00A55A12" w:rsidTr="00B90078">
        <w:trPr>
          <w:trHeight w:val="375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ind w:left="-142" w:firstLine="142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характеристика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ind w:left="-142" w:firstLine="142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единица измерения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ind w:left="-142" w:firstLine="142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значение характеристики</w:t>
            </w:r>
          </w:p>
        </w:tc>
      </w:tr>
      <w:tr w:rsidR="00A55A12" w:rsidRPr="00A55A12" w:rsidTr="00B72B4F">
        <w:trPr>
          <w:trHeight w:val="837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ind w:left="-142" w:firstLine="142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ind w:left="-142" w:firstLine="142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код по ОКЕИ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ind w:left="-142" w:firstLine="142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ind w:left="-142" w:firstLine="142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должности муниципальной службы органа местного самоуправления категории «руководители», замещаемые на определенный срок полномочий;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  <w:t>руководители муниципальных казенных и бюджетных учреждений, муниципальных унитарных предприятий, подведомственных органу местного самоуправления, кроме должностей работников, указанных в столбцах 9 и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должности муниципальной службы категории «помощники (советники)», «специалисты», «обеспечивающие специалисты»;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  <w:t>работники муниципальных казенных и бюджетных учреждений, муниципальных унитарных предприятий, подведомственных органу местного самоуправления, не являющиеся их руководителями,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  <w:t xml:space="preserve">кроме должностей работников, 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указанных в столбцах 9 и 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 xml:space="preserve">ведущая и старшая группа должностей муниципальной службы категории «специалисты», в обязанности которых входит работа с картографической, топографической информацией, информацией содержащейся в </w:t>
            </w: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MapInfo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, </w:t>
            </w: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AutoCAD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для работников в должности  «Дизайнер»</w:t>
            </w:r>
          </w:p>
        </w:tc>
      </w:tr>
      <w:tr w:rsidR="00A55A12" w:rsidRPr="00A55A12" w:rsidTr="00B90078">
        <w:trPr>
          <w:trHeight w:val="202"/>
        </w:trPr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4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5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10</w:t>
            </w:r>
          </w:p>
        </w:tc>
      </w:tr>
      <w:tr w:rsidR="00A55A12" w:rsidRPr="00A55A12" w:rsidTr="00B90078">
        <w:trPr>
          <w:trHeight w:val="375"/>
        </w:trPr>
        <w:tc>
          <w:tcPr>
            <w:tcW w:w="159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Отдельные виды товаров, работ, услуг, включенные в </w:t>
            </w:r>
            <w:r w:rsidRPr="00A55A12">
              <w:rPr>
                <w:rFonts w:ascii="PT Astra Serif" w:eastAsia="Times New Roman" w:hAnsi="PT Astra Serif" w:cs="Times New Roman"/>
                <w:b/>
                <w:lang w:eastAsia="en-US"/>
              </w:rPr>
              <w:t>обязательный перечень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 отдельных видов товаров, работ, услуг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26.20.11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26.20.13.000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Машины вычислительные электронные цифровые портативные массой не более 10 кг для автоматической обработки данных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размер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039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дюйм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тип экрана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стандарт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тип TFT,LCD,LED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тип TFT,LCD,LED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тип TFT,LCD,LED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вес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кг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 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тип процессора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бит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частота процессора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МГц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3200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3200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2900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размер оперативной памяти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2553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Мбайт / Гбайт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8192 /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6144 / 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12288 / 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объем накопителя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2553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Гбайт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2048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1024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2048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 тип жесткого диска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стандарт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HDD/SSD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HDD/SSD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HDD/SSD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оптический привод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796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наличие модулей </w:t>
            </w: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Wi-Fi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796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Bluetooth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796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поддержки 3G (UMTS)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796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71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тип видеоадаптера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745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элем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допустимое значение 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Интегрированная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/предельное значение Дискретная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допустимое значение 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Интегрированная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/предельное значение Дискретная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допустимое значение 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Гибридная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/ предельное значение 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Дискретная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время работы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356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ч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менее 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операционная система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876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усл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. </w:t>
            </w:r>
            <w:proofErr w:type="spellStart"/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385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876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усл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. </w:t>
            </w:r>
            <w:proofErr w:type="spellStart"/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20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предельная цена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383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рубль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60 тыс.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42 тыс.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120 тыс.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385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26.20.15  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26.20.15.000                         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  <w:t>26.20.13.000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26.20.17.110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26.20.40.190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26.20.21.110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24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ств дл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я автоматической обработки данных: запоминающие устройства, устройства ввода, устройства вывода, а также отдельно закупаемые составные части, комплектующие машин вычислительных электронных цифровых прочих.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  <w:t>Пояснения по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требуемой продукции: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  <w:t xml:space="preserve">компьютеры персональные настольные, рабочие станции вывода, системный блок, монитор, процессор в сборе, жесткий диск, 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устройства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 запоминающие внутренние, иные составные части и комплектующие машин вычислительных электронных цифровых прочих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тип (моноблок/системный блок и монитор)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876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усл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. </w:t>
            </w:r>
            <w:proofErr w:type="spellStart"/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 моноблок/1 системный блок и монитор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 моноблок/1 системный блок и монитор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 системный блок и 1 монитор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размер экрана/монитора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039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дюйм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27/27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24/24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тип процессора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бит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частота процессора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МГц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3700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3700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3600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размер оперативной памяти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257 / 2553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Мбайт / Гбайт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16384 /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предельное значение 8192 / 8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12288 / 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объем накопителя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2553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Гбайт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предельное значение 4096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2048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2048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тип жесткого диска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стандарт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HDD/SSD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HDD/SSD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HDD/SSD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оптический привод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796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577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тип видеоадаптера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745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элем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допустимое значение - 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Интегрированная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/предельное значение - 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Дискретная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 xml:space="preserve">допустимое значение - 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Интегрированная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/пре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дельное значение - Дискретная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 xml:space="preserve">допустимое значение 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Гибридная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/ 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предельное значение Дискретная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операционная система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876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усл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. </w:t>
            </w:r>
            <w:proofErr w:type="spellStart"/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385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876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усл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. </w:t>
            </w:r>
            <w:proofErr w:type="spellStart"/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009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предельная цена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383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рубль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66/61 тыс.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61/61 тыс.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не более 120 тыс.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26.20.15   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26.20.15.000            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24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ств дл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я автоматической обработки данных: запоминающие устройства, устройства ввода, устройства вывода.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  <w:t>Пояснения по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  <w:t>требуемой продукции: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 xml:space="preserve">сервер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тип процессора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бит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частота процессора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МГц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размер оперативной памяти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257 / 2553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Мбайт / Гбайт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131072/ 128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объем накопителя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2553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Гбайт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65536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221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тип жесткого диска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стандарт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HDD/SSD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оптический привод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796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769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тип видеоадаптера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745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элем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допустимое значение 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Интегрированная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/предельное значение Дискретная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операционная система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876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усл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. </w:t>
            </w:r>
            <w:proofErr w:type="spellStart"/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385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876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усл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. </w:t>
            </w:r>
            <w:proofErr w:type="spellStart"/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990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предельная цена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383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рубль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не более 600 тыс.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769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26.20.16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26.20.16.190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26.20.16.120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26.20.16.150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26.20.18.000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допустимое значение для принтера: 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струйный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/лазерный; для МФУ: лазерный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допустимое значение для принтера: 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струйный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/лазерный; для МФУ: лазерный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допустимое значение: принтер лазерный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допустимое значение: принтер струйный</w:t>
            </w:r>
          </w:p>
        </w:tc>
      </w:tr>
      <w:tr w:rsidR="00A55A12" w:rsidRPr="00A55A12" w:rsidTr="00B90078">
        <w:trPr>
          <w:trHeight w:val="769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039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дюйм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предельное значение                      9600x9600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предельное значение                      9600x9600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577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цветность (цветной/черно-белый), максимальный формат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значение: цветной А3/допустимое черно-белый А3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значение: цветной А3/допустимое черно-белый А3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значение: цветной А3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значение: цветной А3</w:t>
            </w:r>
          </w:p>
        </w:tc>
      </w:tr>
      <w:tr w:rsidR="00A55A12" w:rsidRPr="00A55A12" w:rsidTr="00B90078">
        <w:trPr>
          <w:trHeight w:val="577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скорость печати/сканирования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354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1,7/3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1,7/3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скорость печати 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-п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редельное значение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скорость печати 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-п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редельное значение  4</w:t>
            </w:r>
          </w:p>
        </w:tc>
      </w:tr>
      <w:tr w:rsidR="00A55A12" w:rsidRPr="00A55A12" w:rsidTr="00B90078">
        <w:trPr>
          <w:trHeight w:val="971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наличие дополнительных модулей и интерфейсов для принтера/МФУ (сетевой интерфейс, устройства чтения карт 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памяти и т.д.)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745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элем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          1 сетевой интерфейс,               1 устройство чтения карт памяти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         1 сетевой интерфейс,                        1 устройство чтения карт памяти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  1 сетевой интерфейс              </w:t>
            </w:r>
          </w:p>
        </w:tc>
      </w:tr>
      <w:tr w:rsidR="00A55A12" w:rsidRPr="00A55A12" w:rsidTr="00B90078">
        <w:trPr>
          <w:trHeight w:val="385"/>
        </w:trPr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B1200A" w:rsidP="00A55A12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</w:rPr>
            </w:pPr>
            <w:hyperlink r:id="rId7" w:history="1">
              <w:r w:rsidR="00A55A12" w:rsidRPr="00A55A12">
                <w:rPr>
                  <w:rFonts w:ascii="PT Astra Serif" w:eastAsia="Times New Roman" w:hAnsi="PT Astra Serif" w:cs="Times New Roman"/>
                </w:rPr>
                <w:t>58.29.13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ind w:right="-160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</w:t>
            </w:r>
          </w:p>
          <w:p w:rsidR="00A55A12" w:rsidRPr="00A55A12" w:rsidRDefault="00A55A12" w:rsidP="00A55A1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 xml:space="preserve">383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 xml:space="preserve">рубль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385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B1200A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hyperlink r:id="rId8" w:history="1">
              <w:r w:rsidR="00A55A12" w:rsidRPr="00A55A12">
                <w:rPr>
                  <w:rFonts w:ascii="PT Astra Serif" w:eastAsia="Times New Roman" w:hAnsi="PT Astra Serif" w:cs="Times New Roman"/>
                </w:rPr>
                <w:t>58.29.21</w:t>
              </w:r>
            </w:hyperlink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 xml:space="preserve">Приложения общие для повышения эффективности бизнеса и приложения для домашнего пользования, </w:t>
            </w:r>
            <w:r w:rsidRPr="00A55A12">
              <w:rPr>
                <w:rFonts w:ascii="PT Astra Serif" w:eastAsia="Times New Roman" w:hAnsi="PT Astra Serif" w:cs="Times New Roman"/>
              </w:rPr>
              <w:lastRenderedPageBreak/>
              <w:t>отдельно реализуемые. Пояснения по требуемой продукции: офисные приложения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lastRenderedPageBreak/>
              <w:t xml:space="preserve">совместимость с системами межведомственного электронного документооборота (МЭДО) </w:t>
            </w:r>
            <w:r w:rsidRPr="00A55A12">
              <w:rPr>
                <w:rFonts w:ascii="PT Astra Serif" w:eastAsia="Times New Roman" w:hAnsi="PT Astra Serif" w:cs="Times New Roman"/>
              </w:rPr>
              <w:lastRenderedPageBreak/>
              <w:t>(да/нет)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Да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lastRenderedPageBreak/>
              <w:t>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Да</w:t>
            </w:r>
          </w:p>
        </w:tc>
      </w:tr>
      <w:tr w:rsidR="00A55A12" w:rsidRPr="00A55A12" w:rsidTr="00B90078">
        <w:trPr>
          <w:trHeight w:val="385"/>
        </w:trPr>
        <w:tc>
          <w:tcPr>
            <w:tcW w:w="54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менее: логические, целочисленные, числа с плавающей запятой, строковые; текстовые и графические возможности приложения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менее: логические, целочисленные, числа с плавающей запятой, строковые; текстовые и графические возможности приложения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менее: логические, целочисленные, числа с плавающей запятой, строковые; текстовые и графические возможности приложения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5A12" w:rsidRPr="00A55A12" w:rsidRDefault="00A55A12" w:rsidP="00A55A12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менее:</w:t>
            </w:r>
          </w:p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логические, целочисленные, числа с плавающей запятой, строковые; текстовые и графические возможности приложения</w:t>
            </w:r>
          </w:p>
        </w:tc>
      </w:tr>
      <w:tr w:rsidR="00A55A12" w:rsidRPr="00A55A12" w:rsidTr="00B90078">
        <w:trPr>
          <w:trHeight w:val="385"/>
        </w:trPr>
        <w:tc>
          <w:tcPr>
            <w:tcW w:w="54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Да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Да</w:t>
            </w:r>
          </w:p>
        </w:tc>
      </w:tr>
      <w:tr w:rsidR="00A55A12" w:rsidRPr="00A55A12" w:rsidTr="00B90078">
        <w:trPr>
          <w:trHeight w:val="385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B1200A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hyperlink r:id="rId9" w:history="1">
              <w:r w:rsidR="00A55A12" w:rsidRPr="00A55A12">
                <w:rPr>
                  <w:rFonts w:ascii="PT Astra Serif" w:eastAsia="Times New Roman" w:hAnsi="PT Astra Serif" w:cs="Times New Roman"/>
                </w:rPr>
                <w:t>58.29.31</w:t>
              </w:r>
            </w:hyperlink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 xml:space="preserve">использование российских </w:t>
            </w:r>
            <w:proofErr w:type="spellStart"/>
            <w:r w:rsidRPr="00A55A12">
              <w:rPr>
                <w:rFonts w:ascii="PT Astra Serif" w:eastAsia="Times New Roman" w:hAnsi="PT Astra Serif" w:cs="Times New Roman"/>
              </w:rPr>
              <w:t>криптоалгоритмов</w:t>
            </w:r>
            <w:proofErr w:type="spellEnd"/>
            <w:r w:rsidRPr="00A55A12">
              <w:rPr>
                <w:rFonts w:ascii="PT Astra Serif" w:eastAsia="Times New Roman" w:hAnsi="PT Astra Serif" w:cs="Times New Roman"/>
              </w:rPr>
              <w:t xml:space="preserve"> при использовании криптографической защиты информации в составе средств обеспечения информационной </w:t>
            </w:r>
            <w:r w:rsidRPr="00A55A12">
              <w:rPr>
                <w:rFonts w:ascii="PT Astra Serif" w:eastAsia="Times New Roman" w:hAnsi="PT Astra Serif" w:cs="Times New Roman"/>
              </w:rPr>
              <w:lastRenderedPageBreak/>
              <w:t>безопасности систем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Да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Да</w:t>
            </w:r>
          </w:p>
        </w:tc>
      </w:tr>
      <w:tr w:rsidR="00A55A12" w:rsidRPr="00A55A12" w:rsidTr="00B90078">
        <w:trPr>
          <w:trHeight w:val="385"/>
        </w:trPr>
        <w:tc>
          <w:tcPr>
            <w:tcW w:w="54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Да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Да</w:t>
            </w:r>
          </w:p>
        </w:tc>
      </w:tr>
      <w:tr w:rsidR="00A55A12" w:rsidRPr="00A55A12" w:rsidTr="00B90078">
        <w:trPr>
          <w:trHeight w:val="385"/>
        </w:trPr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B1200A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hyperlink r:id="rId10" w:history="1">
              <w:r w:rsidR="00A55A12" w:rsidRPr="00A55A12">
                <w:rPr>
                  <w:rFonts w:ascii="PT Astra Serif" w:eastAsia="Times New Roman" w:hAnsi="PT Astra Serif" w:cs="Times New Roman"/>
                </w:rPr>
                <w:t>58.29.32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Да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Да</w:t>
            </w:r>
          </w:p>
        </w:tc>
      </w:tr>
      <w:tr w:rsidR="00A55A12" w:rsidRPr="00A55A12" w:rsidTr="00B90078">
        <w:trPr>
          <w:trHeight w:val="385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26.30.11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Аппаратура коммуникационная передающая с приемными устройствами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 .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  <w:t>Пояснения по требуемой продукции: телефоны мобильные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тип устройства (телефон/смартфон)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телефон/смартфон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телефон/смартфон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769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поддерживаемые стандарты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стандарт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GSM 850/900/1800/1900 GPRS/EDGE/WCDMA/CDMA/HSDPA (для кнопочных GPRS/EDGE)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GSM 850/900/1800/1900 GPRS/EDGE/WCDMA/CDMA (для кнопочных GPRS/EDGE)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операционная система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876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усл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. </w:t>
            </w:r>
            <w:proofErr w:type="spellStart"/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577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время работы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356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ч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значение:     время разговора 15/ время ожидания 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значение:      время разговора 10/ время ожидания 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385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метод управления (сенсорный/кнопочный)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допустимое значение: 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сенсорный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/кнопочный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допустимое значение: 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сенсорный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/кнопочный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количество SIM-карт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796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577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наличие модулей и интерфейсов (</w:t>
            </w: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Wi-Fi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, </w:t>
            </w: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Bluetooth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, USB, GPS)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745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элем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val="en-US"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val="en-US" w:eastAsia="en-US"/>
              </w:rPr>
              <w:t>1 Wi-Fi/1 Bluetooth/1 USB/1 GPS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val="en-US"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val="en-US" w:eastAsia="en-US"/>
              </w:rPr>
              <w:t>1 Wi-Fi/1 Bluetooth/1 USB/1 GPS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730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383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рубль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4000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1000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20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предельная цена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383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рубль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15 тыс.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5 тыс.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B1200A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hyperlink r:id="rId11" w:history="1">
              <w:r w:rsidR="00A55A12" w:rsidRPr="00A55A12">
                <w:rPr>
                  <w:rFonts w:ascii="PT Astra Serif" w:eastAsia="Times New Roman" w:hAnsi="PT Astra Serif" w:cs="Times New Roman"/>
                </w:rPr>
                <w:t>61.20.11</w:t>
              </w:r>
            </w:hyperlink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 xml:space="preserve">Услуги подвижной связи общего пользования - обеспечение </w:t>
            </w:r>
            <w:r w:rsidRPr="00A55A12">
              <w:rPr>
                <w:rFonts w:ascii="PT Astra Serif" w:eastAsia="Times New Roman" w:hAnsi="PT Astra Serif" w:cs="Times New Roman"/>
              </w:rPr>
              <w:lastRenderedPageBreak/>
              <w:t>доступа и поддержка пользователя.</w:t>
            </w:r>
          </w:p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lastRenderedPageBreak/>
              <w:t xml:space="preserve">тарификация услуги голосовой связи, доступа </w:t>
            </w:r>
            <w:r w:rsidRPr="00A55A12">
              <w:rPr>
                <w:rFonts w:ascii="PT Astra Serif" w:eastAsia="Times New Roman" w:hAnsi="PT Astra Serif" w:cs="Times New Roman"/>
              </w:rPr>
              <w:lastRenderedPageBreak/>
              <w:t>в информационно-телекоммуникационную сеть "Интернет" (лимитная/</w:t>
            </w:r>
            <w:proofErr w:type="spellStart"/>
            <w:r w:rsidRPr="00A55A12">
              <w:rPr>
                <w:rFonts w:ascii="PT Astra Serif" w:eastAsia="Times New Roman" w:hAnsi="PT Astra Serif" w:cs="Times New Roman"/>
              </w:rPr>
              <w:t>безлимитная</w:t>
            </w:r>
            <w:proofErr w:type="spellEnd"/>
            <w:r w:rsidRPr="00A55A12">
              <w:rPr>
                <w:rFonts w:ascii="PT Astra Serif" w:eastAsia="Times New Roman" w:hAnsi="PT Astra Serif" w:cs="Times New Roman"/>
              </w:rPr>
              <w:t>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355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минут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безлимитная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безлимитная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безлимитная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proofErr w:type="spellStart"/>
            <w:r w:rsidRPr="00A55A12">
              <w:rPr>
                <w:rFonts w:ascii="PT Astra Serif" w:eastAsia="Calibri" w:hAnsi="PT Astra Serif" w:cs="Times New Roman"/>
                <w:lang w:eastAsia="en-US"/>
              </w:rPr>
              <w:t>безлимитная</w:t>
            </w:r>
            <w:proofErr w:type="spellEnd"/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2553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Гбайт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proofErr w:type="spellStart"/>
            <w:r w:rsidRPr="00A55A12">
              <w:rPr>
                <w:rFonts w:ascii="PT Astra Serif" w:eastAsia="Calibri" w:hAnsi="PT Astra Serif" w:cs="Times New Roman"/>
                <w:lang w:eastAsia="en-US"/>
              </w:rPr>
              <w:t>безлимитная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proofErr w:type="spellStart"/>
            <w:r w:rsidRPr="00A55A12">
              <w:rPr>
                <w:rFonts w:ascii="PT Astra Serif" w:eastAsia="Calibri" w:hAnsi="PT Astra Serif" w:cs="Times New Roman"/>
                <w:lang w:eastAsia="en-US"/>
              </w:rPr>
              <w:t>безлимитная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proofErr w:type="spellStart"/>
            <w:r w:rsidRPr="00A55A12">
              <w:rPr>
                <w:rFonts w:ascii="PT Astra Serif" w:eastAsia="Calibri" w:hAnsi="PT Astra Serif" w:cs="Times New Roman"/>
                <w:lang w:eastAsia="en-US"/>
              </w:rPr>
              <w:t>безлимитная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proofErr w:type="spellStart"/>
            <w:r w:rsidRPr="00A55A12">
              <w:rPr>
                <w:rFonts w:ascii="PT Astra Serif" w:eastAsia="Calibri" w:hAnsi="PT Astra Serif" w:cs="Times New Roman"/>
                <w:lang w:eastAsia="en-US"/>
              </w:rPr>
              <w:t>безлимитная</w:t>
            </w:r>
            <w:proofErr w:type="spellEnd"/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12" w:rsidRPr="00A55A12" w:rsidRDefault="00A55A12" w:rsidP="00A55A12">
            <w:pPr>
              <w:rPr>
                <w:rFonts w:ascii="PT Astra Serif" w:eastAsia="Calibri" w:hAnsi="PT Astra Serif" w:cs="Times New Roman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rPr>
                <w:rFonts w:ascii="PT Astra Serif" w:eastAsia="Calibri" w:hAnsi="PT Astra Serif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да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11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B1200A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hyperlink r:id="rId12" w:history="1">
              <w:r w:rsidR="00A55A12" w:rsidRPr="00A55A12">
                <w:rPr>
                  <w:rFonts w:ascii="PT Astra Serif" w:eastAsia="Times New Roman" w:hAnsi="PT Astra Serif" w:cs="Times New Roman"/>
                </w:rPr>
                <w:t>61.10.30</w:t>
              </w:r>
            </w:hyperlink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скорость канала передачи данных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доля потерянных пакетов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vertAlign w:val="superscript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vertAlign w:val="superscript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10</w:t>
            </w:r>
            <w:r w:rsidRPr="00A55A12">
              <w:rPr>
                <w:rFonts w:ascii="PT Astra Serif" w:eastAsia="Times New Roman" w:hAnsi="PT Astra Serif" w:cs="Times New Roman"/>
                <w:vertAlign w:val="superscript"/>
                <w:lang w:eastAsia="en-US"/>
              </w:rPr>
              <w:t>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vertAlign w:val="superscript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10</w:t>
            </w:r>
            <w:r w:rsidRPr="00A55A12">
              <w:rPr>
                <w:rFonts w:ascii="PT Astra Serif" w:eastAsia="Times New Roman" w:hAnsi="PT Astra Serif" w:cs="Times New Roman"/>
                <w:vertAlign w:val="superscript"/>
                <w:lang w:eastAsia="en-US"/>
              </w:rPr>
              <w:t>-3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vertAlign w:val="superscript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10</w:t>
            </w:r>
            <w:r w:rsidRPr="00A55A12">
              <w:rPr>
                <w:rFonts w:ascii="PT Astra Serif" w:eastAsia="Times New Roman" w:hAnsi="PT Astra Serif" w:cs="Times New Roman"/>
                <w:vertAlign w:val="superscript"/>
                <w:lang w:eastAsia="en-US"/>
              </w:rPr>
              <w:t>-3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vertAlign w:val="superscript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10</w:t>
            </w:r>
            <w:r w:rsidRPr="00A55A12">
              <w:rPr>
                <w:rFonts w:ascii="PT Astra Serif" w:eastAsia="Times New Roman" w:hAnsi="PT Astra Serif" w:cs="Times New Roman"/>
                <w:vertAlign w:val="superscript"/>
                <w:lang w:eastAsia="en-US"/>
              </w:rPr>
              <w:t>-3</w:t>
            </w:r>
          </w:p>
        </w:tc>
      </w:tr>
      <w:tr w:rsidR="00A55A12" w:rsidRPr="00A55A12" w:rsidTr="00B90078">
        <w:trPr>
          <w:trHeight w:val="1439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B1200A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hyperlink r:id="rId13" w:history="1">
              <w:r w:rsidR="00A55A12" w:rsidRPr="00A55A12">
                <w:rPr>
                  <w:rFonts w:ascii="PT Astra Serif" w:eastAsia="Times New Roman" w:hAnsi="PT Astra Serif" w:cs="Times New Roman"/>
                  <w:lang w:eastAsia="en-US"/>
                </w:rPr>
                <w:t>61.90.10</w:t>
              </w:r>
            </w:hyperlink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Услуги </w:t>
            </w: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телекоммуникацион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ные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 прочие. Пояснения по требуемым услугам: оказание услуг по предоставлению высокоскоростного доступа в </w:t>
            </w: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информационно-телекоммуникацион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ную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 сеть "Интернет"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максимальная скорость соединения в информационно-телекоммуникационной сети "Интернет"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(при использовании на рабочих местах: до 15 раб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.м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ест)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2545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Мбит/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20</w:t>
            </w:r>
          </w:p>
        </w:tc>
      </w:tr>
      <w:tr w:rsidR="00A55A12" w:rsidRPr="00A55A12" w:rsidTr="00B90078">
        <w:trPr>
          <w:trHeight w:val="1457"/>
        </w:trPr>
        <w:tc>
          <w:tcPr>
            <w:tcW w:w="54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максимальная скорость соединения в информационно-телекоммуникационной сети "Интернет"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(при использовании на рабочих местах: от 15 раб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.м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ест до 30 раб. мест)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2545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Мбит/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40</w:t>
            </w:r>
          </w:p>
        </w:tc>
      </w:tr>
      <w:tr w:rsidR="00A55A12" w:rsidRPr="00A55A12" w:rsidTr="00B90078">
        <w:trPr>
          <w:trHeight w:val="1434"/>
        </w:trPr>
        <w:tc>
          <w:tcPr>
            <w:tcW w:w="54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максимальная скорость соединения в информационно-телекоммуникационной сети "Интернет"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(при использовании на рабочих местах: от 30 раб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.м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ест до 45 раб. мест)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2545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Мбит/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40</w:t>
            </w:r>
          </w:p>
        </w:tc>
      </w:tr>
      <w:tr w:rsidR="00A55A12" w:rsidRPr="00A55A12" w:rsidTr="00B90078">
        <w:trPr>
          <w:trHeight w:val="1453"/>
        </w:trPr>
        <w:tc>
          <w:tcPr>
            <w:tcW w:w="54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максимальная скорость соединения в информационно-телекоммуникационной сети "Интернет"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(при использовании на рабочих местах: от 45 раб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.м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ест)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2545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Мбит/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200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29.10.2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29.10.21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29.10.22 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29.10.23 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29.10.24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Автомобили легковые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Пояснения по требуемой продукции: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Средства транспортные с двигателем с искровым зажиганием, с рабочим объемом цилиндровне более 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1500 см3 новые;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Средства транспортные с двигателем с искровым зажиганием, с рабочим объемом цилиндров более 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1500 с;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полудизелем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), новые 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м3;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Средства автотранспортные для перевозки людей прочие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мощность двигателя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лошадиная сила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641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комплектация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минимально необходимые требования к основной комплектации:  коробка 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передач-механическая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, автомат/ галогенные фары/ сиденья с тканевой обивкой/ аудиосистема/ 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 xml:space="preserve">запасное колесо/ передние и задние </w:t>
            </w: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противотуманные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 фары/ </w:t>
            </w: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электростеклоподъемники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 всех дверей/ подушки безопасности не менее одной/ коврики для салона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3D3C9D">
        <w:trPr>
          <w:trHeight w:val="202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предельная цена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383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рубль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не более 1,5 млн.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3D3C9D">
        <w:trPr>
          <w:trHeight w:val="989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29.10.30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 xml:space="preserve">Средства автотранспортные для перевозки 10 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человек и более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мощность двигателя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251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лошадиная сила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3D3C9D">
        <w:trPr>
          <w:trHeight w:val="6423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комплектация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минимально необходимые требования к основной комплектации: сиденья оснащенные ремнями безопасности/ полноразмерное запасное колесо/ Набор ключей, домкрат/ передние и задние противотуманные фары. Минимально необходимые требования к дополнительной комплектации: набор автомобилиста/   автономный подогреватель двигателя/ </w:t>
            </w: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отопитель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 кабины и пассажирского салона/</w:t>
            </w: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тахограф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/освещение в салоне/ не менее 2 огнетушителей/ карта водителя для </w:t>
            </w: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тахографа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, комплект </w:t>
            </w: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Глонас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, Северное исполнение: двойное остекление боковых окон, дополнительное утепление пола, утепленный потолок и боковины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15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29.10.4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 xml:space="preserve"> 29.10.41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29.10.42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29.10.43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29.10.44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 xml:space="preserve">Средства автотранспортные 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грузовые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Пояснения по требуемой продукции: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полудизелем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), новые;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Средства автотранспортные грузовые с поршневым двигателем внутреннего сгорания с искровым зажиганием; 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Прочие грузовые транспортные средства, новые;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Автомобили-тягачи седельные для полуприцепов;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мощность двигателя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лошадиная сила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 более 650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971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комплектация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минимально необходимые требования к комплектации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 :</w:t>
            </w:r>
            <w:proofErr w:type="gram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 автономный предпусковой жидкостный подогреватель двигателя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16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B1200A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hyperlink r:id="rId14" w:history="1">
              <w:r w:rsidR="00A55A12" w:rsidRPr="00A55A12">
                <w:rPr>
                  <w:rFonts w:ascii="PT Astra Serif" w:eastAsia="Times New Roman" w:hAnsi="PT Astra Serif" w:cs="Times New Roman"/>
                </w:rPr>
                <w:t>77.11.10</w:t>
              </w:r>
            </w:hyperlink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 xml:space="preserve">Услуги по аренде и лизингу легковых автомобилей и легких (не более 3,5 </w:t>
            </w:r>
            <w:r w:rsidRPr="00A55A12">
              <w:rPr>
                <w:rFonts w:ascii="PT Astra Serif" w:eastAsia="Times New Roman" w:hAnsi="PT Astra Serif" w:cs="Times New Roman"/>
              </w:rPr>
              <w:lastRenderedPageBreak/>
              <w:t>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lastRenderedPageBreak/>
              <w:t>мощность двигателя автомобиля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12" w:rsidRPr="00A55A12" w:rsidRDefault="00B1200A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hyperlink r:id="rId15" w:history="1">
              <w:r w:rsidR="00A55A12" w:rsidRPr="00A55A12">
                <w:rPr>
                  <w:rFonts w:ascii="PT Astra Serif" w:eastAsia="Times New Roman" w:hAnsi="PT Astra Serif" w:cs="Times New Roman"/>
                </w:rPr>
                <w:t>251</w:t>
              </w:r>
            </w:hyperlink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лошадиная сила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не более 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 xml:space="preserve">тип коробки </w:t>
            </w:r>
            <w:r w:rsidRPr="00A55A12">
              <w:rPr>
                <w:rFonts w:ascii="PT Astra Serif" w:eastAsia="Times New Roman" w:hAnsi="PT Astra Serif" w:cs="Times New Roman"/>
              </w:rPr>
              <w:lastRenderedPageBreak/>
              <w:t>передач автомобиля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комплектация автомобиля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мощность двигателя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тип коробки передач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комплектация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B1200A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hyperlink r:id="rId16" w:history="1">
              <w:r w:rsidR="00A55A12" w:rsidRPr="00A55A12">
                <w:rPr>
                  <w:rFonts w:ascii="PT Astra Serif" w:eastAsia="Times New Roman" w:hAnsi="PT Astra Serif" w:cs="Times New Roman"/>
                </w:rPr>
                <w:t>49.32.11</w:t>
              </w:r>
            </w:hyperlink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Услуги такси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мощность двигателя автомобиля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12" w:rsidRPr="00A55A12" w:rsidRDefault="00B1200A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hyperlink r:id="rId17" w:history="1">
              <w:r w:rsidR="00A55A12" w:rsidRPr="00A55A12">
                <w:rPr>
                  <w:rFonts w:ascii="PT Astra Serif" w:eastAsia="Times New Roman" w:hAnsi="PT Astra Serif" w:cs="Times New Roman"/>
                </w:rPr>
                <w:t>251</w:t>
              </w:r>
            </w:hyperlink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лошадиная сила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не более 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тип коробки передач автомобиля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комплектация автомобиля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время предоставления автомобиля потребителю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B1200A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hyperlink r:id="rId18" w:history="1">
              <w:r w:rsidR="00A55A12" w:rsidRPr="00A55A12">
                <w:rPr>
                  <w:rFonts w:ascii="PT Astra Serif" w:eastAsia="Times New Roman" w:hAnsi="PT Astra Serif" w:cs="Times New Roman"/>
                </w:rPr>
                <w:t>49.32.12</w:t>
              </w:r>
            </w:hyperlink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Услуги по аренде легковых автомобилей с водителем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мощность двигателя автомобиля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12" w:rsidRPr="00A55A12" w:rsidRDefault="00B1200A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hyperlink r:id="rId19" w:history="1">
              <w:r w:rsidR="00A55A12" w:rsidRPr="00A55A12">
                <w:rPr>
                  <w:rFonts w:ascii="PT Astra Serif" w:eastAsia="Times New Roman" w:hAnsi="PT Astra Serif" w:cs="Times New Roman"/>
                </w:rPr>
                <w:t>251</w:t>
              </w:r>
            </w:hyperlink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лошадиная сила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не более 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5A12" w:rsidRPr="00A55A12" w:rsidRDefault="00A55A12" w:rsidP="00A55A12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тип коробки передач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>комплектация автомобиля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55A12">
              <w:rPr>
                <w:rFonts w:ascii="PT Astra Serif" w:eastAsia="Times New Roman" w:hAnsi="PT Astra Serif" w:cs="Times New Roman"/>
              </w:rPr>
              <w:t xml:space="preserve">время предоставления автомобиля </w:t>
            </w:r>
            <w:r w:rsidRPr="00A55A12">
              <w:rPr>
                <w:rFonts w:ascii="PT Astra Serif" w:eastAsia="Times New Roman" w:hAnsi="PT Astra Serif" w:cs="Times New Roman"/>
              </w:rPr>
              <w:lastRenderedPageBreak/>
              <w:t>потребителю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A55A12" w:rsidRPr="00A55A12" w:rsidTr="00B90078">
        <w:trPr>
          <w:trHeight w:val="192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19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B1200A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hyperlink r:id="rId20" w:history="1">
              <w:r w:rsidR="00A55A12" w:rsidRPr="00A55A12">
                <w:rPr>
                  <w:rFonts w:ascii="PT Astra Serif" w:eastAsia="Calibri" w:hAnsi="PT Astra Serif" w:cs="Times New Roman"/>
                  <w:lang w:eastAsia="en-US"/>
                </w:rPr>
                <w:t>31.01.11</w:t>
              </w:r>
            </w:hyperlink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31.01.11.150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материал (металл)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130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обивочные материалы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- кожа натуральная;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076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31.01.12.160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материал (вид древесины)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мягколиственных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мягколиственных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1175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обивочные материалы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-</w:t>
            </w:r>
          </w:p>
        </w:tc>
      </w:tr>
      <w:tr w:rsidR="00A55A12" w:rsidRPr="00A55A12" w:rsidTr="00B90078">
        <w:trPr>
          <w:trHeight w:val="298"/>
        </w:trPr>
        <w:tc>
          <w:tcPr>
            <w:tcW w:w="159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Дополнительный перечень отдельных видов товаров, работ, услуг </w:t>
            </w:r>
          </w:p>
        </w:tc>
      </w:tr>
      <w:tr w:rsidR="00A55A12" w:rsidRPr="00A55A12" w:rsidTr="00B90078">
        <w:trPr>
          <w:trHeight w:val="56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68.10.11.000 68.10.14.000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Приобретение жилого/нежилого помещения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>материалы дома (здания), в котором приобретаетс</w:t>
            </w:r>
            <w:r w:rsidRPr="00A55A12">
              <w:rPr>
                <w:rFonts w:ascii="PT Astra Serif" w:eastAsia="Calibri" w:hAnsi="PT Astra Serif" w:cs="Times New Roman"/>
                <w:lang w:eastAsia="en-US"/>
              </w:rPr>
              <w:lastRenderedPageBreak/>
              <w:t>я помещение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</w:p>
        </w:tc>
        <w:tc>
          <w:tcPr>
            <w:tcW w:w="82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 xml:space="preserve">Допустимые значения: 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A55A12">
              <w:rPr>
                <w:rFonts w:ascii="PT Astra Serif" w:eastAsia="Calibri" w:hAnsi="PT Astra Serif" w:cs="Times New Roman"/>
                <w:lang w:eastAsia="en-US"/>
              </w:rPr>
              <w:t xml:space="preserve">наружные стены: кирпичные, монолитные железобетонные, керамзитобетонные панели, железобетонные панели, </w:t>
            </w:r>
            <w:proofErr w:type="spellStart"/>
            <w:r w:rsidRPr="00A55A12">
              <w:rPr>
                <w:rFonts w:ascii="PT Astra Serif" w:eastAsia="Calibri" w:hAnsi="PT Astra Serif" w:cs="Times New Roman"/>
                <w:lang w:eastAsia="en-US"/>
              </w:rPr>
              <w:t>пеноблоки</w:t>
            </w:r>
            <w:proofErr w:type="spellEnd"/>
            <w:r w:rsidRPr="00A55A12">
              <w:rPr>
                <w:rFonts w:ascii="PT Astra Serif" w:eastAsia="Calibri" w:hAnsi="PT Astra Serif" w:cs="Times New Roman"/>
                <w:lang w:eastAsia="en-US"/>
              </w:rPr>
              <w:t xml:space="preserve">, </w:t>
            </w:r>
            <w:proofErr w:type="spellStart"/>
            <w:r w:rsidRPr="00A55A12">
              <w:rPr>
                <w:rFonts w:ascii="PT Astra Serif" w:eastAsia="Calibri" w:hAnsi="PT Astra Serif" w:cs="Times New Roman"/>
                <w:lang w:eastAsia="en-US"/>
              </w:rPr>
              <w:t>газоблоки</w:t>
            </w:r>
            <w:proofErr w:type="spellEnd"/>
            <w:r w:rsidRPr="00A55A12">
              <w:rPr>
                <w:rFonts w:ascii="PT Astra Serif" w:eastAsia="Calibri" w:hAnsi="PT Astra Serif" w:cs="Times New Roman"/>
                <w:lang w:eastAsia="en-US"/>
              </w:rPr>
              <w:t xml:space="preserve"> или ячеистый бетон</w:t>
            </w:r>
          </w:p>
        </w:tc>
      </w:tr>
      <w:tr w:rsidR="00A55A12" w:rsidRPr="00A55A12" w:rsidTr="00B90078">
        <w:trPr>
          <w:trHeight w:val="468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71.12.35.110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Услуги в области кадастровой деятельности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документы по результатам оказания услуг  (выполнения работ)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82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обязательные требования к документам: 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электронный документ: 1.схемы расположения земельного участка на кадастровом плане территории - 1 экз.; 2.межевые планы земельного участка - 1 экз.;  3. кадастровые паспорта земельного участка - 1 экз.</w:t>
            </w:r>
          </w:p>
        </w:tc>
      </w:tr>
      <w:tr w:rsidR="00A55A12" w:rsidRPr="00A55A12" w:rsidTr="00B90078">
        <w:trPr>
          <w:trHeight w:val="192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3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41.20.30.000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Работы общестроительные по возведению новых многоквартирных жилых зданий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тип строительства 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82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Допустимое значение: капитальное исполнение </w:t>
            </w:r>
          </w:p>
        </w:tc>
      </w:tr>
      <w:tr w:rsidR="00A55A12" w:rsidRPr="00A55A12" w:rsidTr="00B90078">
        <w:trPr>
          <w:trHeight w:val="1516"/>
        </w:trPr>
        <w:tc>
          <w:tcPr>
            <w:tcW w:w="5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отделка и инженерное обеспечение квартиры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обязательные требования: отделка в соответствии с назначением помещения - жилое;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  <w:t>- отопление – центральное наличие;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  <w:t>- вентиляция – наличие;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  <w:t xml:space="preserve">- центральное холодное и горячее водоснабжение - наличие; 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  <w:t>- канализация (центральная (выгреб)- наличие;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  <w:t>- санитарно-техническое оборудование - наличие;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  <w:t>- электрификация - наличие;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  <w:t>- пожаротушение - наличие;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br/>
              <w:t>- комплектация квартиры газовой или электрической плитой с духовым шкафом (кухня)</w:t>
            </w:r>
            <w:proofErr w:type="gramEnd"/>
          </w:p>
        </w:tc>
      </w:tr>
      <w:tr w:rsidR="00A55A12" w:rsidRPr="00A55A12" w:rsidTr="00B90078">
        <w:trPr>
          <w:trHeight w:val="192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4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17.12.14.119 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Бумага для печати прочая.                 Пояснения 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по</w:t>
            </w:r>
            <w:proofErr w:type="gramEnd"/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требуемой продукции:          специальная бумага для цифровой печати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функциональное назначение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специальная бумага для цифровой печати </w:t>
            </w:r>
          </w:p>
        </w:tc>
      </w:tr>
      <w:tr w:rsidR="00A55A12" w:rsidRPr="00A55A12" w:rsidTr="00B90078">
        <w:trPr>
          <w:trHeight w:val="19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количество листов в пачке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796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штука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250</w:t>
            </w:r>
          </w:p>
        </w:tc>
      </w:tr>
      <w:tr w:rsidR="00A55A12" w:rsidRPr="00A55A12" w:rsidTr="00B90078">
        <w:trPr>
          <w:trHeight w:val="19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белизна, CIE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152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стандарт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170</w:t>
            </w:r>
          </w:p>
        </w:tc>
      </w:tr>
      <w:tr w:rsidR="00A55A12" w:rsidRPr="00A55A12" w:rsidTr="00B90078">
        <w:trPr>
          <w:trHeight w:val="19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яркость, ISO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152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стандарт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110</w:t>
            </w:r>
          </w:p>
        </w:tc>
      </w:tr>
      <w:tr w:rsidR="00A55A12" w:rsidRPr="00A55A12" w:rsidTr="00B90078">
        <w:trPr>
          <w:trHeight w:val="19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формат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152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стандарт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SRA3</w:t>
            </w:r>
          </w:p>
        </w:tc>
      </w:tr>
      <w:tr w:rsidR="00A55A12" w:rsidRPr="00A55A12" w:rsidTr="00B90078">
        <w:trPr>
          <w:trHeight w:val="19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глянец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744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процент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70</w:t>
            </w:r>
          </w:p>
        </w:tc>
      </w:tr>
      <w:tr w:rsidR="00A55A12" w:rsidRPr="00A55A12" w:rsidTr="00B90078">
        <w:trPr>
          <w:trHeight w:val="19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плотность на м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163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грамм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250</w:t>
            </w:r>
          </w:p>
        </w:tc>
      </w:tr>
      <w:tr w:rsidR="00A55A12" w:rsidRPr="00A55A12" w:rsidTr="00B90078">
        <w:trPr>
          <w:trHeight w:val="19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непрозрачность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744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процент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98</w:t>
            </w:r>
          </w:p>
        </w:tc>
      </w:tr>
      <w:tr w:rsidR="00A55A12" w:rsidRPr="00A55A12" w:rsidTr="00B90078">
        <w:trPr>
          <w:trHeight w:val="42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шероховатость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152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стандарт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250</w:t>
            </w:r>
          </w:p>
        </w:tc>
      </w:tr>
      <w:tr w:rsidR="00A55A12" w:rsidRPr="00A55A12" w:rsidTr="00B90078">
        <w:trPr>
          <w:trHeight w:val="394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предельная </w:t>
            </w: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цена одной пачки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383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рубль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3310,80</w:t>
            </w:r>
          </w:p>
        </w:tc>
      </w:tr>
      <w:tr w:rsidR="00A55A12" w:rsidRPr="00A55A12" w:rsidTr="00B90078">
        <w:trPr>
          <w:trHeight w:val="39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ind w:right="-109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5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17.12.14.112 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Бумага для офсетной печати прочая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функциональное назначение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 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бумага для офсетной печати</w:t>
            </w:r>
          </w:p>
        </w:tc>
      </w:tr>
      <w:tr w:rsidR="00A55A12" w:rsidRPr="00A55A12" w:rsidTr="00B90078">
        <w:trPr>
          <w:trHeight w:val="39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ind w:right="-109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количество листов в пачке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796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штука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500</w:t>
            </w:r>
          </w:p>
        </w:tc>
      </w:tr>
      <w:tr w:rsidR="00A55A12" w:rsidRPr="00A55A12" w:rsidTr="00B90078">
        <w:trPr>
          <w:trHeight w:val="39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ind w:right="-109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белизна, CIE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152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стандарт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170</w:t>
            </w:r>
          </w:p>
        </w:tc>
      </w:tr>
      <w:tr w:rsidR="00A55A12" w:rsidRPr="00A55A12" w:rsidTr="00B90078">
        <w:trPr>
          <w:trHeight w:val="39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ind w:right="-109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яркость, ISO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152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стандарт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110</w:t>
            </w:r>
          </w:p>
        </w:tc>
      </w:tr>
      <w:tr w:rsidR="00A55A12" w:rsidRPr="00A55A12" w:rsidTr="00B90078">
        <w:trPr>
          <w:trHeight w:val="39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ind w:right="-109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формат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152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стандарт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SRA3</w:t>
            </w:r>
          </w:p>
        </w:tc>
      </w:tr>
      <w:tr w:rsidR="00A55A12" w:rsidRPr="00A55A12" w:rsidTr="00B90078">
        <w:trPr>
          <w:trHeight w:val="39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ind w:right="-109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глянец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744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процент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70</w:t>
            </w:r>
          </w:p>
        </w:tc>
      </w:tr>
      <w:tr w:rsidR="00A55A12" w:rsidRPr="00A55A12" w:rsidTr="00B90078">
        <w:trPr>
          <w:trHeight w:val="39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ind w:right="-109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плотность на м</w:t>
            </w:r>
            <w:proofErr w:type="gram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163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грамм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250</w:t>
            </w:r>
          </w:p>
        </w:tc>
      </w:tr>
      <w:tr w:rsidR="00A55A12" w:rsidRPr="00A55A12" w:rsidTr="00B90078">
        <w:trPr>
          <w:trHeight w:val="39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ind w:right="-109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непрозрачность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744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процент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98</w:t>
            </w:r>
          </w:p>
        </w:tc>
      </w:tr>
      <w:tr w:rsidR="00A55A12" w:rsidRPr="00A55A12" w:rsidTr="00B90078">
        <w:trPr>
          <w:trHeight w:val="39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ind w:right="-109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шероховатость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152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стандарт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предельное значение 250</w:t>
            </w:r>
          </w:p>
        </w:tc>
      </w:tr>
      <w:tr w:rsidR="00A55A12" w:rsidRPr="00A55A12" w:rsidTr="00B90078">
        <w:trPr>
          <w:trHeight w:val="394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ind w:right="-109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предельная цена одной пачки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383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рубль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771,07</w:t>
            </w:r>
          </w:p>
        </w:tc>
      </w:tr>
      <w:tr w:rsidR="00A55A12" w:rsidRPr="00A55A12" w:rsidTr="00B90078">
        <w:trPr>
          <w:trHeight w:val="39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ind w:right="-109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6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35.30.11.120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Теплоэнергия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система теплоснабжения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закрытая</w:t>
            </w:r>
          </w:p>
        </w:tc>
      </w:tr>
      <w:tr w:rsidR="00A55A12" w:rsidRPr="00A55A12" w:rsidTr="00B90078">
        <w:trPr>
          <w:trHeight w:val="39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теплоноситель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вода</w:t>
            </w:r>
          </w:p>
        </w:tc>
      </w:tr>
      <w:tr w:rsidR="00A55A12" w:rsidRPr="00A55A12" w:rsidTr="00B90078">
        <w:trPr>
          <w:trHeight w:val="394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12" w:rsidRPr="00A55A12" w:rsidRDefault="00A55A12" w:rsidP="00A55A1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температурный режим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280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градус </w:t>
            </w: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цельсия</w:t>
            </w:r>
            <w:proofErr w:type="spellEnd"/>
          </w:p>
        </w:tc>
        <w:tc>
          <w:tcPr>
            <w:tcW w:w="8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допустимые значения графика работы тепловой сети: 95/70, 130/70 </w:t>
            </w:r>
          </w:p>
          <w:p w:rsidR="00A55A12" w:rsidRPr="00A55A12" w:rsidRDefault="00A55A12" w:rsidP="00A55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A55A12">
              <w:rPr>
                <w:rFonts w:ascii="PT Astra Serif" w:eastAsia="Times New Roman" w:hAnsi="PT Astra Serif" w:cs="Times New Roman"/>
                <w:lang w:eastAsia="en-US"/>
              </w:rPr>
              <w:t xml:space="preserve">Допустимые значения графика работы тепловой сети  применяются по согласованию между заказчиком и поставщиком (исполнителем) при заключении контракта (договора), в зависимости от объекта  (учреждения, предприятия), в котором  используется </w:t>
            </w:r>
            <w:proofErr w:type="spellStart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теплоэнергия</w:t>
            </w:r>
            <w:proofErr w:type="spellEnd"/>
            <w:r w:rsidRPr="00A55A12">
              <w:rPr>
                <w:rFonts w:ascii="PT Astra Serif" w:eastAsia="Times New Roman" w:hAnsi="PT Astra Serif" w:cs="Times New Roman"/>
                <w:lang w:eastAsia="en-US"/>
              </w:rPr>
              <w:t>.</w:t>
            </w:r>
          </w:p>
        </w:tc>
      </w:tr>
    </w:tbl>
    <w:p w:rsidR="00A55A12" w:rsidRPr="00A55A12" w:rsidRDefault="00A55A12" w:rsidP="00A55A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A55A12" w:rsidRPr="00A55A12" w:rsidRDefault="00A55A12" w:rsidP="00A55A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A55A12" w:rsidRPr="00A55A12" w:rsidRDefault="00A55A12" w:rsidP="00890DE1">
      <w:pPr>
        <w:widowControl w:val="0"/>
        <w:autoSpaceDE w:val="0"/>
        <w:autoSpaceDN w:val="0"/>
        <w:spacing w:after="0" w:line="240" w:lineRule="auto"/>
        <w:ind w:right="-720"/>
        <w:jc w:val="both"/>
        <w:rPr>
          <w:rFonts w:ascii="PT Astra Serif" w:eastAsia="Times New Roman" w:hAnsi="PT Astra Serif" w:cs="Times New Roman"/>
        </w:rPr>
      </w:pPr>
      <w:r w:rsidRPr="00A55A12">
        <w:rPr>
          <w:rFonts w:ascii="PT Astra Serif" w:eastAsia="Times New Roman" w:hAnsi="PT Astra Serif" w:cs="Times New Roman"/>
        </w:rPr>
        <w:t>Примечание:</w:t>
      </w:r>
    </w:p>
    <w:p w:rsidR="00A55A12" w:rsidRPr="00A55A12" w:rsidRDefault="00A55A12" w:rsidP="00890DE1">
      <w:pPr>
        <w:widowControl w:val="0"/>
        <w:autoSpaceDE w:val="0"/>
        <w:autoSpaceDN w:val="0"/>
        <w:spacing w:after="0" w:line="240" w:lineRule="auto"/>
        <w:ind w:right="-720"/>
        <w:jc w:val="both"/>
        <w:rPr>
          <w:rFonts w:ascii="PT Astra Serif" w:eastAsia="Times New Roman" w:hAnsi="PT Astra Serif" w:cs="Times New Roman"/>
        </w:rPr>
      </w:pPr>
      <w:r w:rsidRPr="00A55A12">
        <w:rPr>
          <w:rFonts w:ascii="PT Astra Serif" w:eastAsia="Times New Roman" w:hAnsi="PT Astra Serif" w:cs="Times New Roman"/>
        </w:rPr>
        <w:t xml:space="preserve">1. </w:t>
      </w:r>
      <w:proofErr w:type="gramStart"/>
      <w:r w:rsidRPr="00A55A12">
        <w:rPr>
          <w:rFonts w:ascii="PT Astra Serif" w:eastAsia="Times New Roman" w:hAnsi="PT Astra Serif" w:cs="Times New Roman"/>
        </w:rPr>
        <w:t xml:space="preserve">Муниципальные унитарные предприятия осуществляют закупки с учетом  требований Федерального закона от 05 апреля 2013 года 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 и </w:t>
      </w:r>
      <w:r w:rsidRPr="00A55A12">
        <w:rPr>
          <w:rFonts w:ascii="PT Astra Serif" w:eastAsia="Times New Roman" w:hAnsi="PT Astra Serif" w:cs="Times New Roman"/>
        </w:rPr>
        <w:lastRenderedPageBreak/>
        <w:t>настоящих требований, за исключением закупок, осуществляемых в соответствии с правовым актом, предусмотренным частью 3 статьи 2 Федерального закона от 18 июля 2011</w:t>
      </w:r>
      <w:proofErr w:type="gramEnd"/>
      <w:r w:rsidRPr="00A55A12">
        <w:rPr>
          <w:rFonts w:ascii="PT Astra Serif" w:eastAsia="Times New Roman" w:hAnsi="PT Astra Serif" w:cs="Times New Roman"/>
        </w:rPr>
        <w:t xml:space="preserve"> года № 223-ФЗ «О закупках товаров, работ, услуг отдельными видами юридических лиц», принятым муниципальным унитарными предприятиями и размещенным до начала года в единой информационной системе, в случаях, предусмотренных статьей 15 Федерального закона от 05.04.2013 № 44-ФЗ.</w:t>
      </w:r>
    </w:p>
    <w:p w:rsidR="00A55A12" w:rsidRPr="00A55A12" w:rsidRDefault="00A55A12" w:rsidP="00890DE1">
      <w:pPr>
        <w:widowControl w:val="0"/>
        <w:autoSpaceDE w:val="0"/>
        <w:autoSpaceDN w:val="0"/>
        <w:spacing w:after="0" w:line="240" w:lineRule="auto"/>
        <w:ind w:right="-720"/>
        <w:jc w:val="both"/>
        <w:rPr>
          <w:rFonts w:ascii="PT Astra Serif" w:eastAsia="Times New Roman" w:hAnsi="PT Astra Serif" w:cs="Times New Roman"/>
        </w:rPr>
      </w:pPr>
      <w:r w:rsidRPr="00A55A12">
        <w:rPr>
          <w:rFonts w:ascii="PT Astra Serif" w:eastAsia="Times New Roman" w:hAnsi="PT Astra Serif" w:cs="Times New Roman"/>
        </w:rPr>
        <w:t xml:space="preserve">2. </w:t>
      </w:r>
      <w:proofErr w:type="gramStart"/>
      <w:r w:rsidRPr="00A55A12">
        <w:rPr>
          <w:rFonts w:ascii="PT Astra Serif" w:eastAsia="Times New Roman" w:hAnsi="PT Astra Serif" w:cs="Times New Roman"/>
        </w:rPr>
        <w:t>При осуществлении заказчиками, указанными в Таблице 2 требований (далее – заказчики), закупок товаров, работ, услуг для муниципальных нужд, включенных в ведомственный  перечень товаров, работ, услуг, приведенный в Таблице 1 требований,   (далее – ведомственный перечень), показатели (значения) характеристик товаров, работ, услуг могут отличаться от установленных в указанном перечне показателей (значений), в зависимости от решаемых задач, но не могут превышать установленные в указанном перечне</w:t>
      </w:r>
      <w:proofErr w:type="gramEnd"/>
      <w:r w:rsidRPr="00A55A12">
        <w:rPr>
          <w:rFonts w:ascii="PT Astra Serif" w:eastAsia="Times New Roman" w:hAnsi="PT Astra Serif" w:cs="Times New Roman"/>
        </w:rPr>
        <w:t xml:space="preserve"> предельные (максимальные) значения.</w:t>
      </w:r>
    </w:p>
    <w:p w:rsidR="00A55A12" w:rsidRPr="00A55A12" w:rsidRDefault="00A55A12" w:rsidP="00890DE1">
      <w:pPr>
        <w:widowControl w:val="0"/>
        <w:autoSpaceDE w:val="0"/>
        <w:autoSpaceDN w:val="0"/>
        <w:spacing w:after="0" w:line="240" w:lineRule="auto"/>
        <w:ind w:right="-720"/>
        <w:jc w:val="both"/>
        <w:rPr>
          <w:rFonts w:ascii="PT Astra Serif" w:eastAsia="Times New Roman" w:hAnsi="PT Astra Serif" w:cs="Times New Roman"/>
        </w:rPr>
      </w:pPr>
      <w:r w:rsidRPr="00A55A12">
        <w:rPr>
          <w:rFonts w:ascii="PT Astra Serif" w:eastAsia="Times New Roman" w:hAnsi="PT Astra Serif" w:cs="Times New Roman"/>
        </w:rPr>
        <w:t>3. В случаях, предусмотренных Федеральным законом от 05.04.2013 № 44-ФЗ, заказчики используют каталог товаров, работ, услуг для обеспечения государственных и муниципальных нужд (далее – каталог), порядок формирования, ведения и использования которого устанавливается Правительством РФ. При этом устанавливаемые заказчиками при планировании и осуществлении закупок требования к товарам, работам, услугам, не должны 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безопасности) или являются предметами роскоши.</w:t>
      </w:r>
    </w:p>
    <w:p w:rsidR="00A55A12" w:rsidRPr="00A55A12" w:rsidRDefault="00A55A12" w:rsidP="00890DE1">
      <w:pPr>
        <w:widowControl w:val="0"/>
        <w:autoSpaceDE w:val="0"/>
        <w:autoSpaceDN w:val="0"/>
        <w:spacing w:after="0" w:line="240" w:lineRule="auto"/>
        <w:ind w:right="-720"/>
        <w:jc w:val="both"/>
        <w:rPr>
          <w:rFonts w:ascii="PT Astra Serif" w:eastAsia="Times New Roman" w:hAnsi="PT Astra Serif" w:cs="Times New Roman"/>
        </w:rPr>
      </w:pPr>
      <w:r w:rsidRPr="00A55A12">
        <w:rPr>
          <w:rFonts w:ascii="PT Astra Serif" w:eastAsia="Times New Roman" w:hAnsi="PT Astra Serif" w:cs="Times New Roman"/>
        </w:rPr>
        <w:t xml:space="preserve">4. В случае возникновения противоречий между информацией, содержащейся в ведомственном перечне, и информацией, содержащейся в каталоге, преимущественную силу имеет информация в каталоге, с учетом требований к применению каталога, при условии соблюдения пункта 2 настоящего примечания. </w:t>
      </w:r>
    </w:p>
    <w:p w:rsidR="009142AB" w:rsidRDefault="009142AB" w:rsidP="009142AB"/>
    <w:p w:rsidR="00A25674" w:rsidRDefault="00A25674" w:rsidP="009142AB"/>
    <w:p w:rsidR="00A25674" w:rsidRDefault="00A25674" w:rsidP="009142AB"/>
    <w:p w:rsidR="00A25674" w:rsidRDefault="00A25674" w:rsidP="009142AB"/>
    <w:p w:rsidR="00A25674" w:rsidRDefault="00A25674" w:rsidP="009142AB"/>
    <w:p w:rsidR="00A25674" w:rsidRDefault="00A25674" w:rsidP="009142AB"/>
    <w:p w:rsidR="00A25674" w:rsidRDefault="00A25674" w:rsidP="009142AB"/>
    <w:p w:rsidR="00A25674" w:rsidRDefault="00A25674" w:rsidP="009142AB"/>
    <w:p w:rsidR="00A25674" w:rsidRDefault="00A25674" w:rsidP="009142AB"/>
    <w:p w:rsidR="00A25674" w:rsidRDefault="00A25674" w:rsidP="009142AB"/>
    <w:p w:rsidR="00A25674" w:rsidRDefault="00A25674" w:rsidP="009142AB"/>
    <w:p w:rsidR="00A25674" w:rsidRDefault="00A25674" w:rsidP="009142AB"/>
    <w:p w:rsidR="00A25674" w:rsidRDefault="00A25674" w:rsidP="009142AB">
      <w:pPr>
        <w:sectPr w:rsidR="00A25674" w:rsidSect="00B72B4F">
          <w:pgSz w:w="16838" w:h="11906" w:orient="landscape" w:code="9"/>
          <w:pgMar w:top="1134" w:right="1389" w:bottom="720" w:left="720" w:header="709" w:footer="709" w:gutter="0"/>
          <w:cols w:space="708"/>
          <w:docGrid w:linePitch="360"/>
        </w:sectPr>
      </w:pPr>
    </w:p>
    <w:p w:rsidR="002209D5" w:rsidRPr="002209D5" w:rsidRDefault="002209D5" w:rsidP="002209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209D5">
        <w:rPr>
          <w:rFonts w:ascii="PT Astra Serif" w:eastAsia="Times New Roman" w:hAnsi="PT Astra Serif" w:cs="Times New Roman"/>
          <w:sz w:val="24"/>
          <w:szCs w:val="24"/>
        </w:rPr>
        <w:lastRenderedPageBreak/>
        <w:t>Таблица 2</w:t>
      </w:r>
    </w:p>
    <w:p w:rsidR="002209D5" w:rsidRPr="002209D5" w:rsidRDefault="002209D5" w:rsidP="002209D5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2209D5" w:rsidRPr="002209D5" w:rsidRDefault="002209D5" w:rsidP="002209D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2209D5">
        <w:rPr>
          <w:rFonts w:ascii="PT Astra Serif" w:eastAsia="Times New Roman" w:hAnsi="PT Astra Serif" w:cs="Times New Roman"/>
          <w:sz w:val="24"/>
          <w:szCs w:val="24"/>
        </w:rPr>
        <w:t xml:space="preserve">Перечень заказчиков, в отношении которых </w:t>
      </w:r>
    </w:p>
    <w:p w:rsidR="002209D5" w:rsidRPr="002209D5" w:rsidRDefault="002209D5" w:rsidP="002209D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2209D5">
        <w:rPr>
          <w:rFonts w:ascii="PT Astra Serif" w:eastAsia="Times New Roman" w:hAnsi="PT Astra Serif" w:cs="Times New Roman"/>
          <w:sz w:val="24"/>
          <w:szCs w:val="24"/>
        </w:rPr>
        <w:t>устанавливаются требования  к отдельным видам товаров, работ, услуг</w:t>
      </w:r>
    </w:p>
    <w:p w:rsidR="002209D5" w:rsidRPr="002209D5" w:rsidRDefault="002209D5" w:rsidP="002209D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2209D5">
        <w:rPr>
          <w:rFonts w:ascii="PT Astra Serif" w:eastAsia="Times New Roman" w:hAnsi="PT Astra Serif" w:cs="Times New Roman"/>
          <w:sz w:val="24"/>
          <w:szCs w:val="24"/>
        </w:rPr>
        <w:t>(в том числе предельные цены товаров, работ, услуг)</w:t>
      </w:r>
    </w:p>
    <w:p w:rsidR="002209D5" w:rsidRPr="002209D5" w:rsidRDefault="002209D5" w:rsidP="002209D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9922" w:type="dxa"/>
        <w:tblInd w:w="817" w:type="dxa"/>
        <w:tblLook w:val="04A0"/>
      </w:tblPr>
      <w:tblGrid>
        <w:gridCol w:w="540"/>
        <w:gridCol w:w="9382"/>
      </w:tblGrid>
      <w:tr w:rsidR="002209D5" w:rsidRPr="002209D5" w:rsidTr="002209D5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D5" w:rsidRPr="002209D5" w:rsidRDefault="002209D5" w:rsidP="002209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09D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2209D5">
              <w:rPr>
                <w:rFonts w:ascii="PT Astra Serif" w:eastAsia="Times New Roman" w:hAnsi="PT Astra Serif" w:cs="Times New Roman"/>
                <w:sz w:val="24"/>
                <w:szCs w:val="24"/>
              </w:rPr>
              <w:t>п</w:t>
            </w:r>
            <w:proofErr w:type="gramEnd"/>
            <w:r w:rsidRPr="002209D5">
              <w:rPr>
                <w:rFonts w:ascii="PT Astra Serif" w:eastAsia="Times New Roman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D5" w:rsidRPr="002209D5" w:rsidRDefault="002209D5" w:rsidP="002209D5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09D5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заказчика</w:t>
            </w:r>
          </w:p>
        </w:tc>
      </w:tr>
      <w:tr w:rsidR="002209D5" w:rsidRPr="002209D5" w:rsidTr="00E13262">
        <w:trPr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D5" w:rsidRPr="00D66864" w:rsidRDefault="002209D5" w:rsidP="00220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D5" w:rsidRPr="00D66864" w:rsidRDefault="002209D5" w:rsidP="00E132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="00E13262">
              <w:rPr>
                <w:rFonts w:ascii="Times New Roman" w:hAnsi="Times New Roman" w:cs="Times New Roman"/>
                <w:sz w:val="24"/>
                <w:szCs w:val="24"/>
              </w:rPr>
              <w:t xml:space="preserve"> «Уп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равление коммунального хозяйства, благоустройства и технического обеспечения</w:t>
            </w:r>
            <w:r w:rsidR="00E13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25674" w:rsidRDefault="00A25674" w:rsidP="00A25674">
      <w:pPr>
        <w:ind w:firstLine="709"/>
      </w:pPr>
    </w:p>
    <w:p w:rsidR="00A25674" w:rsidRDefault="00A25674" w:rsidP="009142AB"/>
    <w:p w:rsidR="00A25674" w:rsidRDefault="00A25674" w:rsidP="009142AB"/>
    <w:p w:rsidR="00A25674" w:rsidRDefault="00A25674" w:rsidP="009142AB"/>
    <w:sectPr w:rsidR="00A25674" w:rsidSect="00A25674"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2AB"/>
    <w:rsid w:val="00001A4C"/>
    <w:rsid w:val="00001C04"/>
    <w:rsid w:val="00002F03"/>
    <w:rsid w:val="000033A2"/>
    <w:rsid w:val="00004B68"/>
    <w:rsid w:val="00004FF5"/>
    <w:rsid w:val="00010DD8"/>
    <w:rsid w:val="000137BB"/>
    <w:rsid w:val="000153EB"/>
    <w:rsid w:val="00017E62"/>
    <w:rsid w:val="0002153F"/>
    <w:rsid w:val="0002285B"/>
    <w:rsid w:val="0003608F"/>
    <w:rsid w:val="000418D7"/>
    <w:rsid w:val="000447B8"/>
    <w:rsid w:val="00045D90"/>
    <w:rsid w:val="00047C72"/>
    <w:rsid w:val="0005003D"/>
    <w:rsid w:val="0005477A"/>
    <w:rsid w:val="00056B54"/>
    <w:rsid w:val="00056CBF"/>
    <w:rsid w:val="000610FC"/>
    <w:rsid w:val="0006172A"/>
    <w:rsid w:val="00062700"/>
    <w:rsid w:val="00062F39"/>
    <w:rsid w:val="00063061"/>
    <w:rsid w:val="00065F48"/>
    <w:rsid w:val="000743C9"/>
    <w:rsid w:val="00077E4D"/>
    <w:rsid w:val="000808C3"/>
    <w:rsid w:val="000821A4"/>
    <w:rsid w:val="00082ACB"/>
    <w:rsid w:val="00083DBA"/>
    <w:rsid w:val="000845FC"/>
    <w:rsid w:val="00084D3E"/>
    <w:rsid w:val="000850D7"/>
    <w:rsid w:val="00085E5B"/>
    <w:rsid w:val="00091167"/>
    <w:rsid w:val="00091563"/>
    <w:rsid w:val="00097C79"/>
    <w:rsid w:val="000A0484"/>
    <w:rsid w:val="000A2708"/>
    <w:rsid w:val="000A357B"/>
    <w:rsid w:val="000A4CC0"/>
    <w:rsid w:val="000A58CD"/>
    <w:rsid w:val="000A607D"/>
    <w:rsid w:val="000A653F"/>
    <w:rsid w:val="000B1041"/>
    <w:rsid w:val="000B2E21"/>
    <w:rsid w:val="000B308E"/>
    <w:rsid w:val="000B3311"/>
    <w:rsid w:val="000B6181"/>
    <w:rsid w:val="000B6B28"/>
    <w:rsid w:val="000C2208"/>
    <w:rsid w:val="000C360B"/>
    <w:rsid w:val="000C6B6D"/>
    <w:rsid w:val="000C6DB4"/>
    <w:rsid w:val="000C782B"/>
    <w:rsid w:val="000D1862"/>
    <w:rsid w:val="000D77B2"/>
    <w:rsid w:val="000E0DE2"/>
    <w:rsid w:val="000E25B9"/>
    <w:rsid w:val="000E2907"/>
    <w:rsid w:val="000E4BB0"/>
    <w:rsid w:val="000E4F58"/>
    <w:rsid w:val="000E706B"/>
    <w:rsid w:val="000F1B55"/>
    <w:rsid w:val="000F259C"/>
    <w:rsid w:val="000F424C"/>
    <w:rsid w:val="000F51CA"/>
    <w:rsid w:val="000F7C16"/>
    <w:rsid w:val="001032B9"/>
    <w:rsid w:val="001108CC"/>
    <w:rsid w:val="00112DFF"/>
    <w:rsid w:val="00122167"/>
    <w:rsid w:val="00122606"/>
    <w:rsid w:val="00124851"/>
    <w:rsid w:val="001254D2"/>
    <w:rsid w:val="0013260F"/>
    <w:rsid w:val="00133B58"/>
    <w:rsid w:val="001356AC"/>
    <w:rsid w:val="0013580F"/>
    <w:rsid w:val="00135C90"/>
    <w:rsid w:val="0013773A"/>
    <w:rsid w:val="00137D95"/>
    <w:rsid w:val="00140DF8"/>
    <w:rsid w:val="00147858"/>
    <w:rsid w:val="00147D09"/>
    <w:rsid w:val="00151D35"/>
    <w:rsid w:val="001525EC"/>
    <w:rsid w:val="00154141"/>
    <w:rsid w:val="00155A17"/>
    <w:rsid w:val="00155A3E"/>
    <w:rsid w:val="0015619E"/>
    <w:rsid w:val="00164ED1"/>
    <w:rsid w:val="00166A21"/>
    <w:rsid w:val="00167D27"/>
    <w:rsid w:val="0017559D"/>
    <w:rsid w:val="00175B67"/>
    <w:rsid w:val="00180F53"/>
    <w:rsid w:val="00181849"/>
    <w:rsid w:val="00182E6D"/>
    <w:rsid w:val="0018348D"/>
    <w:rsid w:val="001839FF"/>
    <w:rsid w:val="00193DCA"/>
    <w:rsid w:val="00196AE8"/>
    <w:rsid w:val="00197078"/>
    <w:rsid w:val="001978A2"/>
    <w:rsid w:val="00197D1B"/>
    <w:rsid w:val="001A0461"/>
    <w:rsid w:val="001A553A"/>
    <w:rsid w:val="001A6664"/>
    <w:rsid w:val="001B20C0"/>
    <w:rsid w:val="001B245B"/>
    <w:rsid w:val="001B62D5"/>
    <w:rsid w:val="001C134A"/>
    <w:rsid w:val="001C37E5"/>
    <w:rsid w:val="001C6810"/>
    <w:rsid w:val="001C7216"/>
    <w:rsid w:val="001C73FB"/>
    <w:rsid w:val="001D1DC2"/>
    <w:rsid w:val="001D5BA8"/>
    <w:rsid w:val="001D5F7A"/>
    <w:rsid w:val="001D680C"/>
    <w:rsid w:val="001D746E"/>
    <w:rsid w:val="001E0337"/>
    <w:rsid w:val="001E0E5D"/>
    <w:rsid w:val="001E1FD5"/>
    <w:rsid w:val="001E21F2"/>
    <w:rsid w:val="001E384C"/>
    <w:rsid w:val="001F1EA9"/>
    <w:rsid w:val="001F34F5"/>
    <w:rsid w:val="001F5784"/>
    <w:rsid w:val="0020720E"/>
    <w:rsid w:val="00212515"/>
    <w:rsid w:val="002174F8"/>
    <w:rsid w:val="002209D5"/>
    <w:rsid w:val="00221D24"/>
    <w:rsid w:val="0022227E"/>
    <w:rsid w:val="00225570"/>
    <w:rsid w:val="00226072"/>
    <w:rsid w:val="00237E43"/>
    <w:rsid w:val="00242502"/>
    <w:rsid w:val="00242B5E"/>
    <w:rsid w:val="00242F9D"/>
    <w:rsid w:val="00251B40"/>
    <w:rsid w:val="00255CF3"/>
    <w:rsid w:val="002568C8"/>
    <w:rsid w:val="00256F7E"/>
    <w:rsid w:val="0026096C"/>
    <w:rsid w:val="00265CDD"/>
    <w:rsid w:val="00266FFC"/>
    <w:rsid w:val="002718A0"/>
    <w:rsid w:val="002740D0"/>
    <w:rsid w:val="0028521A"/>
    <w:rsid w:val="00285785"/>
    <w:rsid w:val="002871AC"/>
    <w:rsid w:val="00287800"/>
    <w:rsid w:val="00292C4E"/>
    <w:rsid w:val="00296DB5"/>
    <w:rsid w:val="00297FC7"/>
    <w:rsid w:val="002A2F3C"/>
    <w:rsid w:val="002A7EBE"/>
    <w:rsid w:val="002A7EF3"/>
    <w:rsid w:val="002B3608"/>
    <w:rsid w:val="002B784F"/>
    <w:rsid w:val="002C038B"/>
    <w:rsid w:val="002C10ED"/>
    <w:rsid w:val="002C1FFF"/>
    <w:rsid w:val="002C5047"/>
    <w:rsid w:val="002C5FFF"/>
    <w:rsid w:val="002C66CE"/>
    <w:rsid w:val="002D3D61"/>
    <w:rsid w:val="002D4065"/>
    <w:rsid w:val="002D4C33"/>
    <w:rsid w:val="002D7356"/>
    <w:rsid w:val="002E193A"/>
    <w:rsid w:val="002E202F"/>
    <w:rsid w:val="002E2B2B"/>
    <w:rsid w:val="002E3733"/>
    <w:rsid w:val="002E3B76"/>
    <w:rsid w:val="002E448C"/>
    <w:rsid w:val="002F4590"/>
    <w:rsid w:val="002F4E14"/>
    <w:rsid w:val="002F620D"/>
    <w:rsid w:val="00300930"/>
    <w:rsid w:val="003043E0"/>
    <w:rsid w:val="003056D4"/>
    <w:rsid w:val="00306C35"/>
    <w:rsid w:val="00310AA4"/>
    <w:rsid w:val="00313BFA"/>
    <w:rsid w:val="00314DD3"/>
    <w:rsid w:val="003226AB"/>
    <w:rsid w:val="0032362D"/>
    <w:rsid w:val="00324F35"/>
    <w:rsid w:val="003310B0"/>
    <w:rsid w:val="00332AE7"/>
    <w:rsid w:val="0033441D"/>
    <w:rsid w:val="00334BD9"/>
    <w:rsid w:val="00345305"/>
    <w:rsid w:val="00346816"/>
    <w:rsid w:val="00351796"/>
    <w:rsid w:val="0035221F"/>
    <w:rsid w:val="00352510"/>
    <w:rsid w:val="00354EAF"/>
    <w:rsid w:val="00356BAF"/>
    <w:rsid w:val="00360337"/>
    <w:rsid w:val="003641DA"/>
    <w:rsid w:val="00367BA4"/>
    <w:rsid w:val="0037240B"/>
    <w:rsid w:val="00372746"/>
    <w:rsid w:val="003730EE"/>
    <w:rsid w:val="003741B6"/>
    <w:rsid w:val="00374660"/>
    <w:rsid w:val="00376CDE"/>
    <w:rsid w:val="0037778C"/>
    <w:rsid w:val="003859D3"/>
    <w:rsid w:val="00386A05"/>
    <w:rsid w:val="003875F8"/>
    <w:rsid w:val="0038769F"/>
    <w:rsid w:val="0039381B"/>
    <w:rsid w:val="003A2F27"/>
    <w:rsid w:val="003A5568"/>
    <w:rsid w:val="003B132F"/>
    <w:rsid w:val="003B4827"/>
    <w:rsid w:val="003B71CF"/>
    <w:rsid w:val="003C118C"/>
    <w:rsid w:val="003C1EAC"/>
    <w:rsid w:val="003C2ADE"/>
    <w:rsid w:val="003C6743"/>
    <w:rsid w:val="003D16A0"/>
    <w:rsid w:val="003D2666"/>
    <w:rsid w:val="003D2706"/>
    <w:rsid w:val="003D3C9D"/>
    <w:rsid w:val="003E22C2"/>
    <w:rsid w:val="003E5984"/>
    <w:rsid w:val="003F2197"/>
    <w:rsid w:val="003F69C1"/>
    <w:rsid w:val="00401573"/>
    <w:rsid w:val="00401E97"/>
    <w:rsid w:val="004055D1"/>
    <w:rsid w:val="00412340"/>
    <w:rsid w:val="0041300A"/>
    <w:rsid w:val="00414290"/>
    <w:rsid w:val="00416617"/>
    <w:rsid w:val="00416FD3"/>
    <w:rsid w:val="004200C3"/>
    <w:rsid w:val="00421AFA"/>
    <w:rsid w:val="00422039"/>
    <w:rsid w:val="00425FA7"/>
    <w:rsid w:val="00427064"/>
    <w:rsid w:val="00427FBA"/>
    <w:rsid w:val="004312CF"/>
    <w:rsid w:val="004313B7"/>
    <w:rsid w:val="00433D77"/>
    <w:rsid w:val="0043405D"/>
    <w:rsid w:val="004357BB"/>
    <w:rsid w:val="0044011D"/>
    <w:rsid w:val="00440F3D"/>
    <w:rsid w:val="00441AF9"/>
    <w:rsid w:val="00447C31"/>
    <w:rsid w:val="00447DC8"/>
    <w:rsid w:val="0045303B"/>
    <w:rsid w:val="004552A8"/>
    <w:rsid w:val="00456283"/>
    <w:rsid w:val="00457230"/>
    <w:rsid w:val="004577E7"/>
    <w:rsid w:val="004615B6"/>
    <w:rsid w:val="00461C71"/>
    <w:rsid w:val="00463C16"/>
    <w:rsid w:val="004710E3"/>
    <w:rsid w:val="0047263C"/>
    <w:rsid w:val="004762E2"/>
    <w:rsid w:val="004803E5"/>
    <w:rsid w:val="00484B8A"/>
    <w:rsid w:val="00487238"/>
    <w:rsid w:val="00487E43"/>
    <w:rsid w:val="00490107"/>
    <w:rsid w:val="00492401"/>
    <w:rsid w:val="00492B47"/>
    <w:rsid w:val="00494E2B"/>
    <w:rsid w:val="004A3490"/>
    <w:rsid w:val="004A530A"/>
    <w:rsid w:val="004A731E"/>
    <w:rsid w:val="004B0D29"/>
    <w:rsid w:val="004B1117"/>
    <w:rsid w:val="004B4FE5"/>
    <w:rsid w:val="004C5632"/>
    <w:rsid w:val="004C5796"/>
    <w:rsid w:val="004C6225"/>
    <w:rsid w:val="004C7BE8"/>
    <w:rsid w:val="004E00B1"/>
    <w:rsid w:val="004E29E1"/>
    <w:rsid w:val="004E4451"/>
    <w:rsid w:val="004E6DC6"/>
    <w:rsid w:val="004F0C8F"/>
    <w:rsid w:val="004F548E"/>
    <w:rsid w:val="004F6A71"/>
    <w:rsid w:val="004F6E72"/>
    <w:rsid w:val="00501194"/>
    <w:rsid w:val="00501AAE"/>
    <w:rsid w:val="00506A28"/>
    <w:rsid w:val="00510CD7"/>
    <w:rsid w:val="00515A7F"/>
    <w:rsid w:val="00515A92"/>
    <w:rsid w:val="0051621F"/>
    <w:rsid w:val="00516485"/>
    <w:rsid w:val="00516E42"/>
    <w:rsid w:val="00517B22"/>
    <w:rsid w:val="00524BCE"/>
    <w:rsid w:val="00530ABC"/>
    <w:rsid w:val="0053166A"/>
    <w:rsid w:val="00532682"/>
    <w:rsid w:val="00534416"/>
    <w:rsid w:val="00534631"/>
    <w:rsid w:val="0053565B"/>
    <w:rsid w:val="00536F4E"/>
    <w:rsid w:val="00540459"/>
    <w:rsid w:val="005437F1"/>
    <w:rsid w:val="00544928"/>
    <w:rsid w:val="00545247"/>
    <w:rsid w:val="00550812"/>
    <w:rsid w:val="00551D0F"/>
    <w:rsid w:val="00553F27"/>
    <w:rsid w:val="00556AAA"/>
    <w:rsid w:val="005648E4"/>
    <w:rsid w:val="005652DD"/>
    <w:rsid w:val="00567434"/>
    <w:rsid w:val="00571228"/>
    <w:rsid w:val="005713E7"/>
    <w:rsid w:val="00574294"/>
    <w:rsid w:val="00574B83"/>
    <w:rsid w:val="00574E4A"/>
    <w:rsid w:val="005810C1"/>
    <w:rsid w:val="005838FE"/>
    <w:rsid w:val="0058412D"/>
    <w:rsid w:val="0059159E"/>
    <w:rsid w:val="005920E7"/>
    <w:rsid w:val="00593FB6"/>
    <w:rsid w:val="0059400A"/>
    <w:rsid w:val="0059440C"/>
    <w:rsid w:val="005A4D38"/>
    <w:rsid w:val="005B1135"/>
    <w:rsid w:val="005B143C"/>
    <w:rsid w:val="005B3EB8"/>
    <w:rsid w:val="005B6459"/>
    <w:rsid w:val="005B7D18"/>
    <w:rsid w:val="005C13CD"/>
    <w:rsid w:val="005C338C"/>
    <w:rsid w:val="005C51D4"/>
    <w:rsid w:val="005C5901"/>
    <w:rsid w:val="005C5D7D"/>
    <w:rsid w:val="005C74FA"/>
    <w:rsid w:val="005C788A"/>
    <w:rsid w:val="005D31C4"/>
    <w:rsid w:val="005D6B31"/>
    <w:rsid w:val="005D7D7C"/>
    <w:rsid w:val="005E00E0"/>
    <w:rsid w:val="005E320C"/>
    <w:rsid w:val="005E6BDA"/>
    <w:rsid w:val="005F0783"/>
    <w:rsid w:val="005F2F82"/>
    <w:rsid w:val="005F3123"/>
    <w:rsid w:val="005F32A4"/>
    <w:rsid w:val="005F6A56"/>
    <w:rsid w:val="005F7671"/>
    <w:rsid w:val="005F7D68"/>
    <w:rsid w:val="00600471"/>
    <w:rsid w:val="006048B7"/>
    <w:rsid w:val="0060496E"/>
    <w:rsid w:val="0060628A"/>
    <w:rsid w:val="006066A2"/>
    <w:rsid w:val="00610B38"/>
    <w:rsid w:val="00610DC2"/>
    <w:rsid w:val="006243C6"/>
    <w:rsid w:val="006245DA"/>
    <w:rsid w:val="006275EA"/>
    <w:rsid w:val="006303AE"/>
    <w:rsid w:val="00630D40"/>
    <w:rsid w:val="0064011D"/>
    <w:rsid w:val="0064025D"/>
    <w:rsid w:val="00640F5B"/>
    <w:rsid w:val="00645524"/>
    <w:rsid w:val="00645BC9"/>
    <w:rsid w:val="00654185"/>
    <w:rsid w:val="0065477B"/>
    <w:rsid w:val="00655DD6"/>
    <w:rsid w:val="006615B9"/>
    <w:rsid w:val="0066228B"/>
    <w:rsid w:val="00665934"/>
    <w:rsid w:val="006709CB"/>
    <w:rsid w:val="0067101E"/>
    <w:rsid w:val="006715F6"/>
    <w:rsid w:val="006726D1"/>
    <w:rsid w:val="0067312B"/>
    <w:rsid w:val="006764A0"/>
    <w:rsid w:val="00681AA5"/>
    <w:rsid w:val="006823FA"/>
    <w:rsid w:val="00682E3D"/>
    <w:rsid w:val="00683231"/>
    <w:rsid w:val="00684870"/>
    <w:rsid w:val="00684C2C"/>
    <w:rsid w:val="0068505B"/>
    <w:rsid w:val="006922CE"/>
    <w:rsid w:val="00692FED"/>
    <w:rsid w:val="00693FA4"/>
    <w:rsid w:val="00694588"/>
    <w:rsid w:val="006951E1"/>
    <w:rsid w:val="0069537F"/>
    <w:rsid w:val="006966A7"/>
    <w:rsid w:val="00697AF8"/>
    <w:rsid w:val="006A2A00"/>
    <w:rsid w:val="006B1754"/>
    <w:rsid w:val="006B1C00"/>
    <w:rsid w:val="006B2863"/>
    <w:rsid w:val="006B2AA7"/>
    <w:rsid w:val="006B2B16"/>
    <w:rsid w:val="006B3DEB"/>
    <w:rsid w:val="006C03EF"/>
    <w:rsid w:val="006C28EF"/>
    <w:rsid w:val="006C442A"/>
    <w:rsid w:val="006C4A89"/>
    <w:rsid w:val="006C626F"/>
    <w:rsid w:val="006D30D3"/>
    <w:rsid w:val="006D3CD9"/>
    <w:rsid w:val="006E1FFC"/>
    <w:rsid w:val="006E2AE1"/>
    <w:rsid w:val="006E7FCF"/>
    <w:rsid w:val="006F035A"/>
    <w:rsid w:val="006F2EA0"/>
    <w:rsid w:val="006F727E"/>
    <w:rsid w:val="0070271A"/>
    <w:rsid w:val="00703ABB"/>
    <w:rsid w:val="007057AC"/>
    <w:rsid w:val="00712B57"/>
    <w:rsid w:val="007153F2"/>
    <w:rsid w:val="00715CDF"/>
    <w:rsid w:val="00715FA4"/>
    <w:rsid w:val="00720926"/>
    <w:rsid w:val="00721744"/>
    <w:rsid w:val="007238FA"/>
    <w:rsid w:val="00732F48"/>
    <w:rsid w:val="0073749F"/>
    <w:rsid w:val="0074145C"/>
    <w:rsid w:val="00741F63"/>
    <w:rsid w:val="0074618A"/>
    <w:rsid w:val="0074723F"/>
    <w:rsid w:val="007520CE"/>
    <w:rsid w:val="00761F39"/>
    <w:rsid w:val="00762633"/>
    <w:rsid w:val="00763020"/>
    <w:rsid w:val="00771450"/>
    <w:rsid w:val="00781A6E"/>
    <w:rsid w:val="007824EF"/>
    <w:rsid w:val="007826D8"/>
    <w:rsid w:val="00783F40"/>
    <w:rsid w:val="00786022"/>
    <w:rsid w:val="007861FF"/>
    <w:rsid w:val="00787084"/>
    <w:rsid w:val="00787E1D"/>
    <w:rsid w:val="007A2D4B"/>
    <w:rsid w:val="007A41ED"/>
    <w:rsid w:val="007A5D08"/>
    <w:rsid w:val="007A63DE"/>
    <w:rsid w:val="007B4669"/>
    <w:rsid w:val="007B7283"/>
    <w:rsid w:val="007C07A9"/>
    <w:rsid w:val="007C1988"/>
    <w:rsid w:val="007C19D4"/>
    <w:rsid w:val="007C2E7E"/>
    <w:rsid w:val="007C3E26"/>
    <w:rsid w:val="007C6642"/>
    <w:rsid w:val="007C6F88"/>
    <w:rsid w:val="007C70CA"/>
    <w:rsid w:val="007D01D5"/>
    <w:rsid w:val="007D089D"/>
    <w:rsid w:val="007D417A"/>
    <w:rsid w:val="007E0EB9"/>
    <w:rsid w:val="007E4137"/>
    <w:rsid w:val="007E4F49"/>
    <w:rsid w:val="007E65B9"/>
    <w:rsid w:val="007E7062"/>
    <w:rsid w:val="007E74F5"/>
    <w:rsid w:val="007E7551"/>
    <w:rsid w:val="007E7610"/>
    <w:rsid w:val="007F160F"/>
    <w:rsid w:val="007F2199"/>
    <w:rsid w:val="007F341D"/>
    <w:rsid w:val="007F57C4"/>
    <w:rsid w:val="007F6CA3"/>
    <w:rsid w:val="00800AD6"/>
    <w:rsid w:val="0080468C"/>
    <w:rsid w:val="00805361"/>
    <w:rsid w:val="00814674"/>
    <w:rsid w:val="00815CAD"/>
    <w:rsid w:val="0082007A"/>
    <w:rsid w:val="008264C9"/>
    <w:rsid w:val="00831A4A"/>
    <w:rsid w:val="0083532E"/>
    <w:rsid w:val="00836045"/>
    <w:rsid w:val="00836E25"/>
    <w:rsid w:val="00840015"/>
    <w:rsid w:val="00840E87"/>
    <w:rsid w:val="008411FE"/>
    <w:rsid w:val="00841742"/>
    <w:rsid w:val="00844CB3"/>
    <w:rsid w:val="00847C36"/>
    <w:rsid w:val="00851EB9"/>
    <w:rsid w:val="0085314E"/>
    <w:rsid w:val="00854164"/>
    <w:rsid w:val="008547E9"/>
    <w:rsid w:val="00856758"/>
    <w:rsid w:val="008654E9"/>
    <w:rsid w:val="00865E97"/>
    <w:rsid w:val="00873873"/>
    <w:rsid w:val="00874064"/>
    <w:rsid w:val="00874848"/>
    <w:rsid w:val="00881C2F"/>
    <w:rsid w:val="008822A1"/>
    <w:rsid w:val="008826EA"/>
    <w:rsid w:val="00884C71"/>
    <w:rsid w:val="008864E6"/>
    <w:rsid w:val="00890DE1"/>
    <w:rsid w:val="008935CD"/>
    <w:rsid w:val="008A2638"/>
    <w:rsid w:val="008A3BF0"/>
    <w:rsid w:val="008A4D00"/>
    <w:rsid w:val="008A4F78"/>
    <w:rsid w:val="008A55E7"/>
    <w:rsid w:val="008A6C6A"/>
    <w:rsid w:val="008C0E7A"/>
    <w:rsid w:val="008C1B99"/>
    <w:rsid w:val="008C25F7"/>
    <w:rsid w:val="008C2F81"/>
    <w:rsid w:val="008C31E4"/>
    <w:rsid w:val="008C400E"/>
    <w:rsid w:val="008C57EC"/>
    <w:rsid w:val="008C730F"/>
    <w:rsid w:val="008D4DDC"/>
    <w:rsid w:val="008D6D49"/>
    <w:rsid w:val="008D78D2"/>
    <w:rsid w:val="008E06B7"/>
    <w:rsid w:val="008E4D33"/>
    <w:rsid w:val="008E51A1"/>
    <w:rsid w:val="008F12B0"/>
    <w:rsid w:val="008F184F"/>
    <w:rsid w:val="008F3F9C"/>
    <w:rsid w:val="008F4B37"/>
    <w:rsid w:val="008F6A6F"/>
    <w:rsid w:val="00904748"/>
    <w:rsid w:val="00905AB3"/>
    <w:rsid w:val="00905F51"/>
    <w:rsid w:val="009114D4"/>
    <w:rsid w:val="00912091"/>
    <w:rsid w:val="009128DA"/>
    <w:rsid w:val="00913800"/>
    <w:rsid w:val="009142AB"/>
    <w:rsid w:val="009142F6"/>
    <w:rsid w:val="00917D52"/>
    <w:rsid w:val="00923FEB"/>
    <w:rsid w:val="00924B18"/>
    <w:rsid w:val="00926C38"/>
    <w:rsid w:val="0092735C"/>
    <w:rsid w:val="00927B43"/>
    <w:rsid w:val="00927E22"/>
    <w:rsid w:val="00931576"/>
    <w:rsid w:val="009327C6"/>
    <w:rsid w:val="00935631"/>
    <w:rsid w:val="00935A34"/>
    <w:rsid w:val="00936F3E"/>
    <w:rsid w:val="00937D0C"/>
    <w:rsid w:val="009417AB"/>
    <w:rsid w:val="00944155"/>
    <w:rsid w:val="0094553A"/>
    <w:rsid w:val="0094618D"/>
    <w:rsid w:val="00950E93"/>
    <w:rsid w:val="00953223"/>
    <w:rsid w:val="0095690F"/>
    <w:rsid w:val="00960AD2"/>
    <w:rsid w:val="009623B2"/>
    <w:rsid w:val="00963993"/>
    <w:rsid w:val="00966561"/>
    <w:rsid w:val="00971DAE"/>
    <w:rsid w:val="00971F25"/>
    <w:rsid w:val="00973926"/>
    <w:rsid w:val="00973B21"/>
    <w:rsid w:val="00973D5B"/>
    <w:rsid w:val="00980AA5"/>
    <w:rsid w:val="009814EB"/>
    <w:rsid w:val="009842A7"/>
    <w:rsid w:val="00985DC7"/>
    <w:rsid w:val="0099373C"/>
    <w:rsid w:val="009939A5"/>
    <w:rsid w:val="00994503"/>
    <w:rsid w:val="009A1864"/>
    <w:rsid w:val="009A2AF0"/>
    <w:rsid w:val="009A4E88"/>
    <w:rsid w:val="009B2E00"/>
    <w:rsid w:val="009B517E"/>
    <w:rsid w:val="009C2D91"/>
    <w:rsid w:val="009C3614"/>
    <w:rsid w:val="009C4CEE"/>
    <w:rsid w:val="009C4E72"/>
    <w:rsid w:val="009C5782"/>
    <w:rsid w:val="009C77DF"/>
    <w:rsid w:val="009D02D6"/>
    <w:rsid w:val="009D0F50"/>
    <w:rsid w:val="009D338A"/>
    <w:rsid w:val="009D54AC"/>
    <w:rsid w:val="009D56EA"/>
    <w:rsid w:val="009D71D5"/>
    <w:rsid w:val="009E7CCE"/>
    <w:rsid w:val="009F4E44"/>
    <w:rsid w:val="009F4EF4"/>
    <w:rsid w:val="00A0134E"/>
    <w:rsid w:val="00A039DC"/>
    <w:rsid w:val="00A04303"/>
    <w:rsid w:val="00A10B27"/>
    <w:rsid w:val="00A11512"/>
    <w:rsid w:val="00A139BE"/>
    <w:rsid w:val="00A14B07"/>
    <w:rsid w:val="00A16DC9"/>
    <w:rsid w:val="00A17C8F"/>
    <w:rsid w:val="00A22505"/>
    <w:rsid w:val="00A2333C"/>
    <w:rsid w:val="00A2443B"/>
    <w:rsid w:val="00A249E7"/>
    <w:rsid w:val="00A25674"/>
    <w:rsid w:val="00A269C3"/>
    <w:rsid w:val="00A26E9A"/>
    <w:rsid w:val="00A31FD5"/>
    <w:rsid w:val="00A32DA6"/>
    <w:rsid w:val="00A338D2"/>
    <w:rsid w:val="00A350F9"/>
    <w:rsid w:val="00A36CCB"/>
    <w:rsid w:val="00A36F07"/>
    <w:rsid w:val="00A375CD"/>
    <w:rsid w:val="00A40E1E"/>
    <w:rsid w:val="00A423C1"/>
    <w:rsid w:val="00A43E74"/>
    <w:rsid w:val="00A43FAB"/>
    <w:rsid w:val="00A47151"/>
    <w:rsid w:val="00A506E1"/>
    <w:rsid w:val="00A5103B"/>
    <w:rsid w:val="00A55A12"/>
    <w:rsid w:val="00A62E2B"/>
    <w:rsid w:val="00A64418"/>
    <w:rsid w:val="00A6623E"/>
    <w:rsid w:val="00A73B50"/>
    <w:rsid w:val="00A757C6"/>
    <w:rsid w:val="00A76930"/>
    <w:rsid w:val="00A770DF"/>
    <w:rsid w:val="00A841A5"/>
    <w:rsid w:val="00A84895"/>
    <w:rsid w:val="00A912B8"/>
    <w:rsid w:val="00A94F6E"/>
    <w:rsid w:val="00AA0052"/>
    <w:rsid w:val="00AA1B92"/>
    <w:rsid w:val="00AA7AA7"/>
    <w:rsid w:val="00AB0309"/>
    <w:rsid w:val="00AB1C2A"/>
    <w:rsid w:val="00AB22BE"/>
    <w:rsid w:val="00AB446D"/>
    <w:rsid w:val="00AB4AA3"/>
    <w:rsid w:val="00AB6E50"/>
    <w:rsid w:val="00AC0D21"/>
    <w:rsid w:val="00AC1215"/>
    <w:rsid w:val="00AC5156"/>
    <w:rsid w:val="00AC6600"/>
    <w:rsid w:val="00AC7501"/>
    <w:rsid w:val="00AD273F"/>
    <w:rsid w:val="00AD482D"/>
    <w:rsid w:val="00AE0D84"/>
    <w:rsid w:val="00AF0414"/>
    <w:rsid w:val="00AF0FC1"/>
    <w:rsid w:val="00AF131A"/>
    <w:rsid w:val="00AF1480"/>
    <w:rsid w:val="00B01305"/>
    <w:rsid w:val="00B0188F"/>
    <w:rsid w:val="00B024C7"/>
    <w:rsid w:val="00B03255"/>
    <w:rsid w:val="00B0618D"/>
    <w:rsid w:val="00B1200A"/>
    <w:rsid w:val="00B12FF3"/>
    <w:rsid w:val="00B13ED9"/>
    <w:rsid w:val="00B1627F"/>
    <w:rsid w:val="00B177DB"/>
    <w:rsid w:val="00B227A7"/>
    <w:rsid w:val="00B22DCA"/>
    <w:rsid w:val="00B26612"/>
    <w:rsid w:val="00B275D0"/>
    <w:rsid w:val="00B30013"/>
    <w:rsid w:val="00B3021E"/>
    <w:rsid w:val="00B305CD"/>
    <w:rsid w:val="00B310C7"/>
    <w:rsid w:val="00B317B5"/>
    <w:rsid w:val="00B340A8"/>
    <w:rsid w:val="00B37C72"/>
    <w:rsid w:val="00B405CB"/>
    <w:rsid w:val="00B41F5C"/>
    <w:rsid w:val="00B438A4"/>
    <w:rsid w:val="00B45203"/>
    <w:rsid w:val="00B4607C"/>
    <w:rsid w:val="00B50D46"/>
    <w:rsid w:val="00B50E69"/>
    <w:rsid w:val="00B51621"/>
    <w:rsid w:val="00B51C37"/>
    <w:rsid w:val="00B51D6C"/>
    <w:rsid w:val="00B526C7"/>
    <w:rsid w:val="00B53591"/>
    <w:rsid w:val="00B55BDF"/>
    <w:rsid w:val="00B576C4"/>
    <w:rsid w:val="00B60AEC"/>
    <w:rsid w:val="00B65045"/>
    <w:rsid w:val="00B660A4"/>
    <w:rsid w:val="00B725F4"/>
    <w:rsid w:val="00B72B4F"/>
    <w:rsid w:val="00B73B50"/>
    <w:rsid w:val="00B76937"/>
    <w:rsid w:val="00B77525"/>
    <w:rsid w:val="00B77850"/>
    <w:rsid w:val="00B82A75"/>
    <w:rsid w:val="00B8792A"/>
    <w:rsid w:val="00B90078"/>
    <w:rsid w:val="00B9365A"/>
    <w:rsid w:val="00B93E61"/>
    <w:rsid w:val="00B94A4C"/>
    <w:rsid w:val="00BA4A03"/>
    <w:rsid w:val="00BA7745"/>
    <w:rsid w:val="00BB0AB7"/>
    <w:rsid w:val="00BB5EF4"/>
    <w:rsid w:val="00BB7B5B"/>
    <w:rsid w:val="00BC2276"/>
    <w:rsid w:val="00BC357F"/>
    <w:rsid w:val="00BC3A2E"/>
    <w:rsid w:val="00BE0127"/>
    <w:rsid w:val="00BE0647"/>
    <w:rsid w:val="00BE14C1"/>
    <w:rsid w:val="00BE1748"/>
    <w:rsid w:val="00BE25CD"/>
    <w:rsid w:val="00BE5048"/>
    <w:rsid w:val="00BE6739"/>
    <w:rsid w:val="00C0023A"/>
    <w:rsid w:val="00C016A8"/>
    <w:rsid w:val="00C02E21"/>
    <w:rsid w:val="00C07E09"/>
    <w:rsid w:val="00C15678"/>
    <w:rsid w:val="00C165C2"/>
    <w:rsid w:val="00C1742C"/>
    <w:rsid w:val="00C201A5"/>
    <w:rsid w:val="00C20E87"/>
    <w:rsid w:val="00C219E4"/>
    <w:rsid w:val="00C23B2B"/>
    <w:rsid w:val="00C244D5"/>
    <w:rsid w:val="00C26608"/>
    <w:rsid w:val="00C27651"/>
    <w:rsid w:val="00C2766A"/>
    <w:rsid w:val="00C27C7B"/>
    <w:rsid w:val="00C30134"/>
    <w:rsid w:val="00C30176"/>
    <w:rsid w:val="00C303B7"/>
    <w:rsid w:val="00C375E0"/>
    <w:rsid w:val="00C461C9"/>
    <w:rsid w:val="00C46FFA"/>
    <w:rsid w:val="00C505A8"/>
    <w:rsid w:val="00C5102D"/>
    <w:rsid w:val="00C51B42"/>
    <w:rsid w:val="00C5381C"/>
    <w:rsid w:val="00C56455"/>
    <w:rsid w:val="00C601B7"/>
    <w:rsid w:val="00C6264C"/>
    <w:rsid w:val="00C62AB8"/>
    <w:rsid w:val="00C65109"/>
    <w:rsid w:val="00C670D6"/>
    <w:rsid w:val="00C73C55"/>
    <w:rsid w:val="00C82C75"/>
    <w:rsid w:val="00C84ABF"/>
    <w:rsid w:val="00C86382"/>
    <w:rsid w:val="00C8681B"/>
    <w:rsid w:val="00C900F1"/>
    <w:rsid w:val="00C901F1"/>
    <w:rsid w:val="00C91C3D"/>
    <w:rsid w:val="00C91EE5"/>
    <w:rsid w:val="00C93726"/>
    <w:rsid w:val="00C95335"/>
    <w:rsid w:val="00C95F1F"/>
    <w:rsid w:val="00C973FA"/>
    <w:rsid w:val="00C9751D"/>
    <w:rsid w:val="00C97E32"/>
    <w:rsid w:val="00CA30D0"/>
    <w:rsid w:val="00CA7AA6"/>
    <w:rsid w:val="00CB0C58"/>
    <w:rsid w:val="00CB4828"/>
    <w:rsid w:val="00CC0462"/>
    <w:rsid w:val="00CC1185"/>
    <w:rsid w:val="00CC4667"/>
    <w:rsid w:val="00CC477F"/>
    <w:rsid w:val="00CC506B"/>
    <w:rsid w:val="00CC55BF"/>
    <w:rsid w:val="00CD0317"/>
    <w:rsid w:val="00CD11D3"/>
    <w:rsid w:val="00CD44B8"/>
    <w:rsid w:val="00CD7CE6"/>
    <w:rsid w:val="00CE0050"/>
    <w:rsid w:val="00CE0D32"/>
    <w:rsid w:val="00CE15CA"/>
    <w:rsid w:val="00CE317B"/>
    <w:rsid w:val="00CE3BB3"/>
    <w:rsid w:val="00CE5433"/>
    <w:rsid w:val="00CE7C3E"/>
    <w:rsid w:val="00CF73CF"/>
    <w:rsid w:val="00D004DD"/>
    <w:rsid w:val="00D0323A"/>
    <w:rsid w:val="00D046CD"/>
    <w:rsid w:val="00D04CB9"/>
    <w:rsid w:val="00D11E0F"/>
    <w:rsid w:val="00D13A72"/>
    <w:rsid w:val="00D15318"/>
    <w:rsid w:val="00D21250"/>
    <w:rsid w:val="00D22E9B"/>
    <w:rsid w:val="00D23931"/>
    <w:rsid w:val="00D24363"/>
    <w:rsid w:val="00D30B44"/>
    <w:rsid w:val="00D32D6A"/>
    <w:rsid w:val="00D3493B"/>
    <w:rsid w:val="00D4018C"/>
    <w:rsid w:val="00D41B93"/>
    <w:rsid w:val="00D42315"/>
    <w:rsid w:val="00D43274"/>
    <w:rsid w:val="00D44F09"/>
    <w:rsid w:val="00D451D2"/>
    <w:rsid w:val="00D45620"/>
    <w:rsid w:val="00D46DD6"/>
    <w:rsid w:val="00D508AE"/>
    <w:rsid w:val="00D53F90"/>
    <w:rsid w:val="00D56842"/>
    <w:rsid w:val="00D67E2C"/>
    <w:rsid w:val="00D7044B"/>
    <w:rsid w:val="00D775DD"/>
    <w:rsid w:val="00D80B43"/>
    <w:rsid w:val="00D820FF"/>
    <w:rsid w:val="00D8247A"/>
    <w:rsid w:val="00D82874"/>
    <w:rsid w:val="00D82A99"/>
    <w:rsid w:val="00D83421"/>
    <w:rsid w:val="00D83B48"/>
    <w:rsid w:val="00D904A9"/>
    <w:rsid w:val="00D94B74"/>
    <w:rsid w:val="00D95E2D"/>
    <w:rsid w:val="00DA13F2"/>
    <w:rsid w:val="00DA2A02"/>
    <w:rsid w:val="00DA76E1"/>
    <w:rsid w:val="00DA7DD3"/>
    <w:rsid w:val="00DB058D"/>
    <w:rsid w:val="00DB1868"/>
    <w:rsid w:val="00DB4BC2"/>
    <w:rsid w:val="00DC05D2"/>
    <w:rsid w:val="00DC077E"/>
    <w:rsid w:val="00DC0EFD"/>
    <w:rsid w:val="00DC13FE"/>
    <w:rsid w:val="00DC421A"/>
    <w:rsid w:val="00DC558A"/>
    <w:rsid w:val="00DC5BD7"/>
    <w:rsid w:val="00DC74CF"/>
    <w:rsid w:val="00DD0265"/>
    <w:rsid w:val="00DD089B"/>
    <w:rsid w:val="00DD13A7"/>
    <w:rsid w:val="00DD14C4"/>
    <w:rsid w:val="00DD25A7"/>
    <w:rsid w:val="00DD3A0B"/>
    <w:rsid w:val="00DD6D5C"/>
    <w:rsid w:val="00DE0257"/>
    <w:rsid w:val="00DE3F91"/>
    <w:rsid w:val="00DE53B4"/>
    <w:rsid w:val="00DF1C89"/>
    <w:rsid w:val="00DF3F18"/>
    <w:rsid w:val="00DF5DA0"/>
    <w:rsid w:val="00DF6452"/>
    <w:rsid w:val="00E01598"/>
    <w:rsid w:val="00E0333A"/>
    <w:rsid w:val="00E0570C"/>
    <w:rsid w:val="00E0581A"/>
    <w:rsid w:val="00E11C13"/>
    <w:rsid w:val="00E13262"/>
    <w:rsid w:val="00E140B1"/>
    <w:rsid w:val="00E14564"/>
    <w:rsid w:val="00E14C38"/>
    <w:rsid w:val="00E16A80"/>
    <w:rsid w:val="00E21F8A"/>
    <w:rsid w:val="00E301B3"/>
    <w:rsid w:val="00E312C8"/>
    <w:rsid w:val="00E343AA"/>
    <w:rsid w:val="00E34673"/>
    <w:rsid w:val="00E35D7C"/>
    <w:rsid w:val="00E365B8"/>
    <w:rsid w:val="00E440CE"/>
    <w:rsid w:val="00E45060"/>
    <w:rsid w:val="00E45530"/>
    <w:rsid w:val="00E46148"/>
    <w:rsid w:val="00E46D59"/>
    <w:rsid w:val="00E47C96"/>
    <w:rsid w:val="00E51673"/>
    <w:rsid w:val="00E52739"/>
    <w:rsid w:val="00E56F78"/>
    <w:rsid w:val="00E57343"/>
    <w:rsid w:val="00E57FC4"/>
    <w:rsid w:val="00E60BB8"/>
    <w:rsid w:val="00E624EA"/>
    <w:rsid w:val="00E63DF8"/>
    <w:rsid w:val="00E75360"/>
    <w:rsid w:val="00E770B6"/>
    <w:rsid w:val="00E77C86"/>
    <w:rsid w:val="00E82EC2"/>
    <w:rsid w:val="00E83CF6"/>
    <w:rsid w:val="00E8431E"/>
    <w:rsid w:val="00E85CBB"/>
    <w:rsid w:val="00E90563"/>
    <w:rsid w:val="00E91E26"/>
    <w:rsid w:val="00E94274"/>
    <w:rsid w:val="00E979AF"/>
    <w:rsid w:val="00E97D6A"/>
    <w:rsid w:val="00EA30EC"/>
    <w:rsid w:val="00EA7AB0"/>
    <w:rsid w:val="00EB0FF4"/>
    <w:rsid w:val="00EB4FC6"/>
    <w:rsid w:val="00EB5159"/>
    <w:rsid w:val="00EB52D5"/>
    <w:rsid w:val="00EB7C0D"/>
    <w:rsid w:val="00EC0294"/>
    <w:rsid w:val="00EC1016"/>
    <w:rsid w:val="00ED00B5"/>
    <w:rsid w:val="00ED18E7"/>
    <w:rsid w:val="00ED429B"/>
    <w:rsid w:val="00ED6916"/>
    <w:rsid w:val="00ED6D8B"/>
    <w:rsid w:val="00EE06F1"/>
    <w:rsid w:val="00EE14D6"/>
    <w:rsid w:val="00EE21F2"/>
    <w:rsid w:val="00EE25A1"/>
    <w:rsid w:val="00EE2794"/>
    <w:rsid w:val="00EE2EFF"/>
    <w:rsid w:val="00EE4D05"/>
    <w:rsid w:val="00EE5E21"/>
    <w:rsid w:val="00EF082D"/>
    <w:rsid w:val="00EF3513"/>
    <w:rsid w:val="00EF49E2"/>
    <w:rsid w:val="00EF4C8F"/>
    <w:rsid w:val="00EF7C71"/>
    <w:rsid w:val="00F00371"/>
    <w:rsid w:val="00F053F0"/>
    <w:rsid w:val="00F0629E"/>
    <w:rsid w:val="00F07377"/>
    <w:rsid w:val="00F1082E"/>
    <w:rsid w:val="00F152A2"/>
    <w:rsid w:val="00F156A6"/>
    <w:rsid w:val="00F15E5B"/>
    <w:rsid w:val="00F16105"/>
    <w:rsid w:val="00F17BB9"/>
    <w:rsid w:val="00F20F2C"/>
    <w:rsid w:val="00F230E2"/>
    <w:rsid w:val="00F24001"/>
    <w:rsid w:val="00F3084C"/>
    <w:rsid w:val="00F3154B"/>
    <w:rsid w:val="00F33168"/>
    <w:rsid w:val="00F35890"/>
    <w:rsid w:val="00F4072A"/>
    <w:rsid w:val="00F425AC"/>
    <w:rsid w:val="00F42D81"/>
    <w:rsid w:val="00F4634C"/>
    <w:rsid w:val="00F50E90"/>
    <w:rsid w:val="00F515CB"/>
    <w:rsid w:val="00F52BED"/>
    <w:rsid w:val="00F538B0"/>
    <w:rsid w:val="00F53A20"/>
    <w:rsid w:val="00F5458E"/>
    <w:rsid w:val="00F555E8"/>
    <w:rsid w:val="00F6161D"/>
    <w:rsid w:val="00F618BF"/>
    <w:rsid w:val="00F72245"/>
    <w:rsid w:val="00F7423E"/>
    <w:rsid w:val="00F81426"/>
    <w:rsid w:val="00F81BAD"/>
    <w:rsid w:val="00F8283D"/>
    <w:rsid w:val="00F82BA9"/>
    <w:rsid w:val="00F83B48"/>
    <w:rsid w:val="00F8499F"/>
    <w:rsid w:val="00F906D0"/>
    <w:rsid w:val="00F9084D"/>
    <w:rsid w:val="00F90865"/>
    <w:rsid w:val="00F91385"/>
    <w:rsid w:val="00F91798"/>
    <w:rsid w:val="00F94BE8"/>
    <w:rsid w:val="00F94D52"/>
    <w:rsid w:val="00FA17C8"/>
    <w:rsid w:val="00FA5EC7"/>
    <w:rsid w:val="00FB0BC0"/>
    <w:rsid w:val="00FB35F1"/>
    <w:rsid w:val="00FC07F5"/>
    <w:rsid w:val="00FC1006"/>
    <w:rsid w:val="00FC107A"/>
    <w:rsid w:val="00FC1EE4"/>
    <w:rsid w:val="00FD778F"/>
    <w:rsid w:val="00FE0BB6"/>
    <w:rsid w:val="00FE4F62"/>
    <w:rsid w:val="00FE636F"/>
    <w:rsid w:val="00FE6AE5"/>
    <w:rsid w:val="00FF0542"/>
    <w:rsid w:val="00FF165D"/>
    <w:rsid w:val="00FF2AD7"/>
    <w:rsid w:val="00FF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9142AB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142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Заголовок постановления"/>
    <w:basedOn w:val="a"/>
    <w:next w:val="a"/>
    <w:rsid w:val="009142AB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142AB"/>
  </w:style>
  <w:style w:type="paragraph" w:customStyle="1" w:styleId="a5">
    <w:name w:val="Текст постановления"/>
    <w:basedOn w:val="a"/>
    <w:rsid w:val="009142AB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Верхний колонтитул1"/>
    <w:basedOn w:val="a"/>
    <w:rsid w:val="009142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Шапка1"/>
    <w:basedOn w:val="a"/>
    <w:rsid w:val="009142AB"/>
    <w:pPr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12">
    <w:name w:val="Адрес на конверте1"/>
    <w:basedOn w:val="a"/>
    <w:next w:val="a"/>
    <w:rsid w:val="009142AB"/>
    <w:pPr>
      <w:spacing w:before="120" w:after="0" w:line="240" w:lineRule="auto"/>
      <w:jc w:val="center"/>
    </w:pPr>
    <w:rPr>
      <w:rFonts w:ascii="Arial" w:eastAsia="Times New Roman" w:hAnsi="Arial" w:cs="Times New Roman"/>
      <w:noProof/>
      <w:sz w:val="16"/>
      <w:szCs w:val="20"/>
    </w:rPr>
  </w:style>
  <w:style w:type="paragraph" w:styleId="a6">
    <w:name w:val="List Paragraph"/>
    <w:basedOn w:val="a"/>
    <w:uiPriority w:val="34"/>
    <w:qFormat/>
    <w:rsid w:val="009142A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9142AB"/>
    <w:rPr>
      <w:color w:val="0000FF"/>
      <w:u w:val="single"/>
    </w:rPr>
  </w:style>
  <w:style w:type="paragraph" w:styleId="a8">
    <w:name w:val="header"/>
    <w:basedOn w:val="a"/>
    <w:link w:val="a9"/>
    <w:unhideWhenUsed/>
    <w:rsid w:val="009142A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9142AB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9142A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rsid w:val="009142AB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142A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142AB"/>
    <w:rPr>
      <w:rFonts w:ascii="Tahoma" w:eastAsia="Calibri" w:hAnsi="Tahoma" w:cs="Times New Roman"/>
      <w:sz w:val="16"/>
      <w:szCs w:val="16"/>
    </w:rPr>
  </w:style>
  <w:style w:type="table" w:styleId="ae">
    <w:name w:val="Table Grid"/>
    <w:basedOn w:val="a1"/>
    <w:uiPriority w:val="59"/>
    <w:rsid w:val="009142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A55A12"/>
  </w:style>
  <w:style w:type="table" w:customStyle="1" w:styleId="13">
    <w:name w:val="Сетка таблицы1"/>
    <w:basedOn w:val="a1"/>
    <w:next w:val="ae"/>
    <w:uiPriority w:val="59"/>
    <w:rsid w:val="00A55A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9142AB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142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Заголовок постановления"/>
    <w:basedOn w:val="a"/>
    <w:next w:val="a"/>
    <w:rsid w:val="009142AB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142AB"/>
  </w:style>
  <w:style w:type="paragraph" w:customStyle="1" w:styleId="a5">
    <w:name w:val="Текст постановления"/>
    <w:basedOn w:val="a"/>
    <w:rsid w:val="009142AB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Верхний колонтитул1"/>
    <w:basedOn w:val="a"/>
    <w:rsid w:val="009142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Шапка1"/>
    <w:basedOn w:val="a"/>
    <w:rsid w:val="009142AB"/>
    <w:pPr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12">
    <w:name w:val="Адрес на конверте1"/>
    <w:basedOn w:val="a"/>
    <w:next w:val="a"/>
    <w:rsid w:val="009142AB"/>
    <w:pPr>
      <w:spacing w:before="120" w:after="0" w:line="240" w:lineRule="auto"/>
      <w:jc w:val="center"/>
    </w:pPr>
    <w:rPr>
      <w:rFonts w:ascii="Arial" w:eastAsia="Times New Roman" w:hAnsi="Arial" w:cs="Times New Roman"/>
      <w:noProof/>
      <w:sz w:val="16"/>
      <w:szCs w:val="20"/>
    </w:rPr>
  </w:style>
  <w:style w:type="paragraph" w:styleId="a6">
    <w:name w:val="List Paragraph"/>
    <w:basedOn w:val="a"/>
    <w:uiPriority w:val="34"/>
    <w:qFormat/>
    <w:rsid w:val="009142A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9142AB"/>
    <w:rPr>
      <w:color w:val="0000FF"/>
      <w:u w:val="single"/>
    </w:rPr>
  </w:style>
  <w:style w:type="paragraph" w:styleId="a8">
    <w:name w:val="header"/>
    <w:basedOn w:val="a"/>
    <w:link w:val="a9"/>
    <w:unhideWhenUsed/>
    <w:rsid w:val="009142A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9142AB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9142A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rsid w:val="009142AB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142A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142AB"/>
    <w:rPr>
      <w:rFonts w:ascii="Tahoma" w:eastAsia="Calibri" w:hAnsi="Tahoma" w:cs="Times New Roman"/>
      <w:sz w:val="16"/>
      <w:szCs w:val="16"/>
      <w:lang w:val="x-none"/>
    </w:rPr>
  </w:style>
  <w:style w:type="table" w:styleId="ae">
    <w:name w:val="Table Grid"/>
    <w:basedOn w:val="a1"/>
    <w:uiPriority w:val="59"/>
    <w:rsid w:val="009142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A55A12"/>
  </w:style>
  <w:style w:type="table" w:customStyle="1" w:styleId="13">
    <w:name w:val="Сетка таблицы1"/>
    <w:basedOn w:val="a1"/>
    <w:next w:val="ae"/>
    <w:uiPriority w:val="59"/>
    <w:rsid w:val="00A55A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3CFDB539787D118CB0020B6D3E8CBE9461C8FBF9958FE29A41E301F77FE24E7B71E1F676EBA8F9t7pFK" TargetMode="External"/><Relationship Id="rId13" Type="http://schemas.openxmlformats.org/officeDocument/2006/relationships/hyperlink" Target="consultantplus://offline/ref=9A3CFDB539787D118CB0020B6D3E8CBE9461C8FBF9958FE29A41E301F77FE24E7B71E1F676EBADFDt7pBK" TargetMode="External"/><Relationship Id="rId18" Type="http://schemas.openxmlformats.org/officeDocument/2006/relationships/hyperlink" Target="consultantplus://offline/ref=9A3CFDB539787D118CB0020B6D3E8CBE9461C8FBF9958FE29A41E301F77FE24E7B71E1F677E3A0F6t7p9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A3CFDB539787D118CB0020B6D3E8CBE9461C8FBF9958FE29A41E301F77FE24E7B71E1F676EBA8F8t7pFK" TargetMode="External"/><Relationship Id="rId12" Type="http://schemas.openxmlformats.org/officeDocument/2006/relationships/hyperlink" Target="consultantplus://offline/ref=9A3CFDB539787D118CB0020B6D3E8CBE9461C8FBF9958FE29A41E301F77FE24E7B71E1F676EBACFFt7p7K" TargetMode="External"/><Relationship Id="rId17" Type="http://schemas.openxmlformats.org/officeDocument/2006/relationships/hyperlink" Target="consultantplus://offline/ref=9A3CFDB539787D118CB0020B6D3E8CBE946EC5F8FC908FE29A41E301F77FE24E7B71E1F675EAAAF8t7p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3CFDB539787D118CB0020B6D3E8CBE9461C8FBF9958FE29A41E301F77FE24E7B71E1F677E3A0F6t7pDK" TargetMode="External"/><Relationship Id="rId20" Type="http://schemas.openxmlformats.org/officeDocument/2006/relationships/hyperlink" Target="consultantplus://offline/ref=9A3CFDB539787D118CB0020B6D3E8CBE9461C8FBF9958FE29A41E301F77FE24E7B71E1F677EEAEF6t7p7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C6A13CAEA31282380CF4EC81AD47063E589E6FF379872A9036B5D11B3D05765E9E7FFEFBA6497FF8O8K" TargetMode="External"/><Relationship Id="rId11" Type="http://schemas.openxmlformats.org/officeDocument/2006/relationships/hyperlink" Target="consultantplus://offline/ref=9A3CFDB539787D118CB0020B6D3E8CBE9461C8FBF9958FE29A41E301F77FE24E7B71E1F676EBACF8t7pBK" TargetMode="External"/><Relationship Id="rId5" Type="http://schemas.openxmlformats.org/officeDocument/2006/relationships/hyperlink" Target="consultantplus://offline/ref=15692034FA026142BE0A4AF412858EEDF3DE3B641CA64F32D2D0B125E11388D1CF9368CDo8r7E" TargetMode="External"/><Relationship Id="rId15" Type="http://schemas.openxmlformats.org/officeDocument/2006/relationships/hyperlink" Target="consultantplus://offline/ref=9A3CFDB539787D118CB0020B6D3E8CBE946EC5F8FC908FE29A41E301F77FE24E7B71E1F675EAAAF8t7p8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A3CFDB539787D118CB0020B6D3E8CBE9461C8FBF9958FE29A41E301F77FE24E7B71E1F676EBA8F6t7pBK" TargetMode="External"/><Relationship Id="rId19" Type="http://schemas.openxmlformats.org/officeDocument/2006/relationships/hyperlink" Target="consultantplus://offline/ref=9A3CFDB539787D118CB0020B6D3E8CBE946EC5F8FC908FE29A41E301F77FE24E7B71E1F675EAAAF8t7p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3CFDB539787D118CB0020B6D3E8CBE9461C8FBF9958FE29A41E301F77FE24E7B71E1F676EBA8F6t7pFK" TargetMode="External"/><Relationship Id="rId14" Type="http://schemas.openxmlformats.org/officeDocument/2006/relationships/hyperlink" Target="consultantplus://offline/ref=9A3CFDB539787D118CB0020B6D3E8CBE9461C8FBF9958FE29A41E301F77FE24E7B71E1F676E9A8F6t7p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D3F71A7-29AB-4C0F-AC1E-BDD5085F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22</Pages>
  <Words>4288</Words>
  <Characters>24447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ОПОВЕЩЕНИЕ</dc:creator>
  <cp:lastModifiedBy>НачЮрист</cp:lastModifiedBy>
  <cp:revision>54</cp:revision>
  <cp:lastPrinted>2021-03-17T10:36:00Z</cp:lastPrinted>
  <dcterms:created xsi:type="dcterms:W3CDTF">2021-02-17T11:52:00Z</dcterms:created>
  <dcterms:modified xsi:type="dcterms:W3CDTF">2021-03-29T11:49:00Z</dcterms:modified>
</cp:coreProperties>
</file>