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96" w:rsidRDefault="008B3896" w:rsidP="00DD0E99">
      <w:pPr>
        <w:pStyle w:val="ConsPlusTitle"/>
        <w:jc w:val="center"/>
      </w:pPr>
      <w:bookmarkStart w:id="0" w:name="bookmark0"/>
      <w:r>
        <w:t>ПРОЕКТ</w:t>
      </w:r>
    </w:p>
    <w:p w:rsidR="008B3896" w:rsidRDefault="008B3896" w:rsidP="00DD0E99">
      <w:pPr>
        <w:pStyle w:val="ConsPlusTitle"/>
        <w:jc w:val="center"/>
      </w:pPr>
    </w:p>
    <w:p w:rsidR="00DD0E99" w:rsidRPr="00867F9A" w:rsidRDefault="00DD0E99" w:rsidP="00DD0E99">
      <w:pPr>
        <w:pStyle w:val="ConsPlusTitle"/>
        <w:jc w:val="center"/>
      </w:pPr>
      <w:r w:rsidRPr="00867F9A">
        <w:t xml:space="preserve">Муниципальная </w:t>
      </w:r>
      <w:r>
        <w:t xml:space="preserve">подпрограмма </w:t>
      </w:r>
    </w:p>
    <w:p w:rsidR="00DD0E99" w:rsidRPr="00867F9A" w:rsidRDefault="00DD0E99" w:rsidP="00DD0E99">
      <w:pPr>
        <w:pStyle w:val="ConsPlusTitle"/>
        <w:jc w:val="center"/>
      </w:pPr>
      <w:r>
        <w:t>"</w:t>
      </w:r>
      <w:r w:rsidRPr="00867F9A">
        <w:t xml:space="preserve">Формирование </w:t>
      </w:r>
      <w:r>
        <w:t xml:space="preserve">комфортной </w:t>
      </w:r>
      <w:r w:rsidRPr="00867F9A">
        <w:t>городской среды</w:t>
      </w:r>
      <w:r>
        <w:t xml:space="preserve"> на территории муниципального образования </w:t>
      </w:r>
      <w:r w:rsidR="00806C2E">
        <w:t>Пуровское</w:t>
      </w:r>
      <w:r>
        <w:t>"</w:t>
      </w:r>
    </w:p>
    <w:p w:rsidR="00DD0E99" w:rsidRDefault="00DD0E99">
      <w:pPr>
        <w:pStyle w:val="10"/>
        <w:keepNext/>
        <w:keepLines/>
        <w:shd w:val="clear" w:color="auto" w:fill="auto"/>
        <w:ind w:left="20"/>
        <w:rPr>
          <w:rStyle w:val="13pt"/>
          <w:b/>
          <w:bCs/>
        </w:rPr>
      </w:pPr>
    </w:p>
    <w:p w:rsidR="00637BB6" w:rsidRDefault="001D1367">
      <w:pPr>
        <w:pStyle w:val="10"/>
        <w:keepNext/>
        <w:keepLines/>
        <w:shd w:val="clear" w:color="auto" w:fill="auto"/>
        <w:ind w:left="20"/>
      </w:pPr>
      <w:r>
        <w:rPr>
          <w:rStyle w:val="13pt"/>
          <w:b/>
          <w:bCs/>
        </w:rPr>
        <w:t>ПАСПОРТ</w:t>
      </w:r>
      <w:bookmarkEnd w:id="0"/>
    </w:p>
    <w:p w:rsidR="00DD0E99" w:rsidRDefault="00DD0E99">
      <w:pPr>
        <w:pStyle w:val="10"/>
        <w:keepNext/>
        <w:keepLines/>
        <w:shd w:val="clear" w:color="auto" w:fill="auto"/>
        <w:spacing w:after="0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1176"/>
        <w:gridCol w:w="797"/>
        <w:gridCol w:w="720"/>
        <w:gridCol w:w="1310"/>
        <w:gridCol w:w="1138"/>
        <w:gridCol w:w="1493"/>
        <w:gridCol w:w="1335"/>
      </w:tblGrid>
      <w:tr w:rsidR="00DD0E99" w:rsidRPr="00DD0E99" w:rsidTr="00806C2E">
        <w:trPr>
          <w:trHeight w:hRule="exact" w:val="1003"/>
          <w:jc w:val="center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E99" w:rsidRPr="00DD0E99" w:rsidRDefault="00DD0E99" w:rsidP="00DD0E99">
            <w:pPr>
              <w:pStyle w:val="20"/>
              <w:framePr w:w="1035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E99" w:rsidRPr="00DD0E99" w:rsidRDefault="00806C2E" w:rsidP="00806C2E">
            <w:pPr>
              <w:pStyle w:val="ConsPlusNormal"/>
              <w:framePr w:w="10358" w:wrap="notBeside" w:vAnchor="text" w:hAnchor="text" w:xAlign="center" w:y="1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Муниципальное казенное учреждение муниципального образования Пуровское «Управление коммунального хозяйства, благоустройства и технического обеспечения»</w:t>
            </w:r>
          </w:p>
        </w:tc>
      </w:tr>
      <w:tr w:rsidR="00DD0E99" w:rsidRPr="00DD0E99" w:rsidTr="00806C2E">
        <w:trPr>
          <w:trHeight w:hRule="exact" w:val="849"/>
          <w:jc w:val="center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E99" w:rsidRPr="00DD0E99" w:rsidRDefault="00DD0E99" w:rsidP="00DD0E99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E99" w:rsidRPr="00DD0E99" w:rsidRDefault="00806C2E" w:rsidP="00DD0E99">
            <w:pPr>
              <w:pStyle w:val="ConsPlusNormal"/>
              <w:framePr w:w="10358" w:wrap="notBeside" w:vAnchor="text" w:hAnchor="text" w:xAlign="center" w:y="1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Сектор имущественных и земельных отношений Администрации МО Пуровское</w:t>
            </w:r>
          </w:p>
        </w:tc>
      </w:tr>
      <w:tr w:rsidR="00637BB6" w:rsidRPr="00DD0E99" w:rsidTr="00376B67">
        <w:trPr>
          <w:trHeight w:hRule="exact" w:val="523"/>
          <w:jc w:val="center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bookmarkStart w:id="1" w:name="_GoBack"/>
            <w:bookmarkEnd w:id="1"/>
            <w:r w:rsidRPr="00DD0E99">
              <w:rPr>
                <w:rStyle w:val="2105pt"/>
                <w:sz w:val="24"/>
                <w:szCs w:val="24"/>
              </w:rPr>
              <w:t>Цель подпрограммы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 w:rsidP="00806C2E">
            <w:pPr>
              <w:pStyle w:val="20"/>
              <w:framePr w:w="1035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 xml:space="preserve">Повышение уровня благоустройства муниципального образования </w:t>
            </w:r>
            <w:r w:rsidR="00806C2E">
              <w:rPr>
                <w:rStyle w:val="2105pt"/>
                <w:sz w:val="24"/>
                <w:szCs w:val="24"/>
              </w:rPr>
              <w:t>Пуровское</w:t>
            </w:r>
          </w:p>
        </w:tc>
      </w:tr>
      <w:tr w:rsidR="00637BB6" w:rsidRPr="00DD0E99" w:rsidTr="00376B67">
        <w:trPr>
          <w:trHeight w:hRule="exact" w:val="773"/>
          <w:jc w:val="center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Задачи подпрограммы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Повышение уровня благоустройства дворовых территорий многоквартирных домов и муниципальных территорий общего пользования</w:t>
            </w:r>
          </w:p>
        </w:tc>
      </w:tr>
      <w:tr w:rsidR="00637BB6" w:rsidRPr="00DD0E99" w:rsidTr="00376B67">
        <w:trPr>
          <w:trHeight w:hRule="exact" w:val="400"/>
          <w:jc w:val="center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2017-2022 годы</w:t>
            </w:r>
          </w:p>
        </w:tc>
      </w:tr>
      <w:tr w:rsidR="00637BB6" w:rsidRPr="00DD0E99" w:rsidTr="00376B67">
        <w:trPr>
          <w:trHeight w:hRule="exact" w:val="1920"/>
          <w:jc w:val="center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(%).</w:t>
            </w:r>
          </w:p>
          <w:p w:rsidR="00637BB6" w:rsidRPr="00DD0E99" w:rsidRDefault="001D1367">
            <w:pPr>
              <w:pStyle w:val="20"/>
              <w:framePr w:w="103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93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Охват населения благоустроенными дворовыми территориями (%).</w:t>
            </w:r>
          </w:p>
          <w:p w:rsidR="00637BB6" w:rsidRPr="00DD0E99" w:rsidRDefault="001D1367">
            <w:pPr>
              <w:pStyle w:val="20"/>
              <w:framePr w:w="103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line="259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Доля площади благоустроенных муниципальных территорий общего пользования (%).</w:t>
            </w:r>
          </w:p>
        </w:tc>
      </w:tr>
      <w:tr w:rsidR="00637BB6" w:rsidRPr="00DD0E99" w:rsidTr="00376B67">
        <w:trPr>
          <w:trHeight w:hRule="exact" w:val="1001"/>
          <w:jc w:val="center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line="250" w:lineRule="exac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Благоустройство дворовых территорий многоквартирных домов;</w:t>
            </w:r>
          </w:p>
          <w:p w:rsidR="00637BB6" w:rsidRPr="00DD0E99" w:rsidRDefault="001D1367" w:rsidP="00DD0E99">
            <w:pPr>
              <w:pStyle w:val="20"/>
              <w:framePr w:w="1035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5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Благоустройство муниципальных территорий общего пользования.</w:t>
            </w:r>
          </w:p>
        </w:tc>
      </w:tr>
      <w:tr w:rsidR="00637BB6" w:rsidRPr="00DD0E99" w:rsidTr="00376B67">
        <w:trPr>
          <w:trHeight w:hRule="exact" w:val="298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pt"/>
                <w:sz w:val="24"/>
                <w:szCs w:val="24"/>
              </w:rPr>
              <w:t>Финансовое обеспечение Подпрограммы</w:t>
            </w:r>
          </w:p>
        </w:tc>
      </w:tr>
      <w:tr w:rsidR="00637BB6" w:rsidRPr="00DD0E99" w:rsidTr="00376B67">
        <w:trPr>
          <w:trHeight w:hRule="exact" w:val="518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Реализация подпрограммы по годам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Общий объём финансирования Подпрограммы, тыс. рублей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Дополнительная потребность в средствах муниципального бюджета, тыс. руб.</w:t>
            </w:r>
          </w:p>
        </w:tc>
      </w:tr>
      <w:tr w:rsidR="00637BB6" w:rsidRPr="00DD0E99" w:rsidTr="00376B67">
        <w:trPr>
          <w:trHeight w:hRule="exact" w:val="283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BB6" w:rsidRPr="00DD0E99" w:rsidRDefault="00637BB6">
            <w:pPr>
              <w:framePr w:w="103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pt"/>
                <w:sz w:val="24"/>
                <w:szCs w:val="24"/>
              </w:rPr>
              <w:t>Всего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в том числе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B6" w:rsidRPr="00DD0E99" w:rsidRDefault="00637BB6">
            <w:pPr>
              <w:framePr w:w="103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BB6" w:rsidRPr="00DD0E99" w:rsidTr="00376B67">
        <w:trPr>
          <w:trHeight w:hRule="exact" w:val="768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BB6" w:rsidRPr="00DD0E99" w:rsidRDefault="00637BB6">
            <w:pPr>
              <w:framePr w:w="103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BB6" w:rsidRPr="00DD0E99" w:rsidRDefault="00637BB6">
            <w:pPr>
              <w:framePr w:w="103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DD0E99" w:rsidRDefault="001D1367" w:rsidP="00DD0E99">
            <w:pPr>
              <w:pStyle w:val="20"/>
              <w:framePr w:w="10358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федеральный</w:t>
            </w:r>
          </w:p>
          <w:p w:rsidR="00637BB6" w:rsidRPr="00DD0E99" w:rsidRDefault="001D1367" w:rsidP="00DD0E99">
            <w:pPr>
              <w:pStyle w:val="20"/>
              <w:framePr w:w="10358" w:wrap="notBeside" w:vAnchor="text" w:hAnchor="text" w:xAlign="center" w:y="1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DD0E99" w:rsidRDefault="001D1367" w:rsidP="00DD0E99">
            <w:pPr>
              <w:pStyle w:val="20"/>
              <w:framePr w:w="10358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окружной</w:t>
            </w:r>
          </w:p>
          <w:p w:rsidR="00637BB6" w:rsidRPr="00DD0E99" w:rsidRDefault="001D1367" w:rsidP="00DD0E99">
            <w:pPr>
              <w:pStyle w:val="20"/>
              <w:framePr w:w="10358" w:wrap="notBeside" w:vAnchor="text" w:hAnchor="text" w:xAlign="center" w:y="1"/>
              <w:shd w:val="clear" w:color="auto" w:fill="auto"/>
              <w:spacing w:before="60" w:line="210" w:lineRule="exact"/>
              <w:ind w:left="300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DD0E99" w:rsidRDefault="001D1367" w:rsidP="00DD0E99">
            <w:pPr>
              <w:pStyle w:val="20"/>
              <w:framePr w:w="10358" w:wrap="notBeside" w:vAnchor="text" w:hAnchor="text" w:xAlign="center" w:y="1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местный</w:t>
            </w:r>
          </w:p>
          <w:p w:rsidR="00637BB6" w:rsidRPr="00DD0E99" w:rsidRDefault="001D1367" w:rsidP="00DD0E99">
            <w:pPr>
              <w:pStyle w:val="20"/>
              <w:framePr w:w="10358" w:wrap="notBeside" w:vAnchor="text" w:hAnchor="text" w:xAlign="center" w:y="1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бюджет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DD0E99" w:rsidRDefault="001D1367" w:rsidP="00DD0E99">
            <w:pPr>
              <w:pStyle w:val="20"/>
              <w:framePr w:w="10358" w:wrap="notBeside" w:vAnchor="text" w:hAnchor="text" w:xAlign="center" w:y="1"/>
              <w:shd w:val="clear" w:color="auto" w:fill="auto"/>
              <w:spacing w:line="250" w:lineRule="exact"/>
              <w:ind w:left="220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внебюджет</w:t>
            </w:r>
            <w:r w:rsidRPr="00DD0E99">
              <w:rPr>
                <w:rStyle w:val="2105pt"/>
                <w:sz w:val="24"/>
                <w:szCs w:val="24"/>
              </w:rPr>
              <w:softHyphen/>
            </w:r>
          </w:p>
          <w:p w:rsidR="00637BB6" w:rsidRPr="00DD0E99" w:rsidRDefault="001D1367" w:rsidP="00DD0E99">
            <w:pPr>
              <w:pStyle w:val="20"/>
              <w:framePr w:w="10358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ные</w:t>
            </w:r>
          </w:p>
          <w:p w:rsidR="00637BB6" w:rsidRPr="00DD0E99" w:rsidRDefault="001D1367" w:rsidP="00DD0E99">
            <w:pPr>
              <w:pStyle w:val="20"/>
              <w:framePr w:w="10358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источники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B6" w:rsidRPr="00DD0E99" w:rsidRDefault="00637BB6">
            <w:pPr>
              <w:framePr w:w="103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BB6" w:rsidRPr="00DD0E99" w:rsidTr="00376B67">
        <w:trPr>
          <w:trHeight w:hRule="exact" w:val="26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2017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Pr="00DD0E99" w:rsidRDefault="00637BB6">
            <w:pPr>
              <w:framePr w:w="103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BB6" w:rsidRPr="00DD0E99" w:rsidTr="00376B67">
        <w:trPr>
          <w:trHeight w:hRule="exact" w:val="26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2018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Pr="00DD0E99" w:rsidRDefault="00637BB6">
            <w:pPr>
              <w:framePr w:w="103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BB6" w:rsidRPr="00DD0E99" w:rsidTr="00376B67">
        <w:trPr>
          <w:trHeight w:hRule="exact" w:val="25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Pr="00DD0E99" w:rsidRDefault="00637BB6">
            <w:pPr>
              <w:framePr w:w="103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BB6" w:rsidRPr="00DD0E99" w:rsidTr="00376B67">
        <w:trPr>
          <w:trHeight w:hRule="exact" w:val="26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Pr="00DD0E99" w:rsidRDefault="00637BB6">
            <w:pPr>
              <w:framePr w:w="103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BB6" w:rsidRPr="00DD0E99" w:rsidTr="00376B67">
        <w:trPr>
          <w:trHeight w:hRule="exact" w:val="26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Pr="00DD0E99" w:rsidRDefault="00637BB6">
            <w:pPr>
              <w:framePr w:w="103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BB6" w:rsidRPr="00DD0E99" w:rsidTr="00376B67">
        <w:trPr>
          <w:trHeight w:hRule="exact" w:val="26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Pr="00DD0E99" w:rsidRDefault="00637BB6">
            <w:pPr>
              <w:framePr w:w="103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BB6" w:rsidRPr="00DD0E99" w:rsidTr="00376B67">
        <w:trPr>
          <w:trHeight w:hRule="exact" w:val="103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Ожидаемые</w:t>
            </w:r>
          </w:p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результаты</w:t>
            </w:r>
          </w:p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реализации</w:t>
            </w:r>
          </w:p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подпрограммы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Pr="00DD0E99" w:rsidRDefault="001D1367">
            <w:pPr>
              <w:pStyle w:val="20"/>
              <w:framePr w:w="10358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D0E99">
              <w:rPr>
                <w:rStyle w:val="2105pt"/>
                <w:sz w:val="24"/>
                <w:szCs w:val="24"/>
              </w:rPr>
              <w:t>По итогам реализации мероприятий подпрограммы ожидается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      </w:r>
          </w:p>
        </w:tc>
      </w:tr>
    </w:tbl>
    <w:p w:rsidR="00637BB6" w:rsidRDefault="00637BB6">
      <w:pPr>
        <w:framePr w:w="10358" w:wrap="notBeside" w:vAnchor="text" w:hAnchor="text" w:xAlign="center" w:y="1"/>
        <w:rPr>
          <w:sz w:val="2"/>
          <w:szCs w:val="2"/>
        </w:rPr>
      </w:pPr>
    </w:p>
    <w:p w:rsidR="00637BB6" w:rsidRDefault="00637BB6">
      <w:pPr>
        <w:rPr>
          <w:sz w:val="2"/>
          <w:szCs w:val="2"/>
        </w:rPr>
      </w:pPr>
    </w:p>
    <w:p w:rsidR="00637BB6" w:rsidRDefault="001D1367" w:rsidP="00376B6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536" w:after="248" w:line="302" w:lineRule="exact"/>
        <w:ind w:right="87" w:firstLine="426"/>
      </w:pPr>
      <w:bookmarkStart w:id="2" w:name="bookmark2"/>
      <w:r>
        <w:lastRenderedPageBreak/>
        <w:t xml:space="preserve">Характеристика текущего состояния сферы городской среды в муниципальном образовании </w:t>
      </w:r>
      <w:bookmarkEnd w:id="2"/>
      <w:r w:rsidR="0064361C">
        <w:t>Пуровское</w:t>
      </w:r>
    </w:p>
    <w:p w:rsidR="00637BB6" w:rsidRDefault="001D1367">
      <w:pPr>
        <w:pStyle w:val="10"/>
        <w:keepNext/>
        <w:keepLines/>
        <w:shd w:val="clear" w:color="auto" w:fill="auto"/>
        <w:spacing w:after="0" w:line="293" w:lineRule="exact"/>
        <w:ind w:firstLine="800"/>
        <w:jc w:val="both"/>
      </w:pPr>
      <w:bookmarkStart w:id="3" w:name="bookmark3"/>
      <w:r>
        <w:t>Характеристика сферы.</w:t>
      </w:r>
      <w:bookmarkEnd w:id="3"/>
    </w:p>
    <w:p w:rsidR="00637BB6" w:rsidRDefault="001D1367">
      <w:pPr>
        <w:pStyle w:val="20"/>
        <w:shd w:val="clear" w:color="auto" w:fill="auto"/>
        <w:spacing w:line="293" w:lineRule="exact"/>
        <w:ind w:firstLine="800"/>
      </w:pPr>
      <w:r>
        <w:t xml:space="preserve">Городская среда современного города должна быть доступной и привлекательной для всех жителей </w:t>
      </w:r>
      <w:r w:rsidR="0064361C">
        <w:t>поселения</w:t>
      </w:r>
      <w:r>
        <w:t>. Комплексный подход к развитию городской среды, повышению комфортности проживания, повышению качественных характеристик объектов городской среды должна обеспечить настоящая Подпрограмма.</w:t>
      </w:r>
    </w:p>
    <w:p w:rsidR="00637BB6" w:rsidRDefault="001D1367">
      <w:pPr>
        <w:pStyle w:val="20"/>
        <w:shd w:val="clear" w:color="auto" w:fill="auto"/>
        <w:ind w:firstLine="740"/>
      </w:pPr>
      <w:r>
        <w:t>Развитие территорий города в совокупности с природными, архитектурно</w:t>
      </w:r>
      <w:r>
        <w:softHyphen/>
        <w:t xml:space="preserve">планировочными, экологическими, социально-культурными и других факторами напрямую отражает степень благоустроенности и привлекательности для жизни муниципального образования </w:t>
      </w:r>
      <w:r w:rsidR="0064361C">
        <w:t>Пуровское</w:t>
      </w:r>
      <w:r>
        <w:t>.</w:t>
      </w:r>
    </w:p>
    <w:p w:rsidR="00637BB6" w:rsidRDefault="001D1367">
      <w:pPr>
        <w:pStyle w:val="20"/>
        <w:shd w:val="clear" w:color="auto" w:fill="auto"/>
        <w:ind w:firstLine="740"/>
      </w:pPr>
      <w:r>
        <w:t xml:space="preserve">В течение последних нескольких лет, в рамках муниципальных подпрограмм проводились точечные мероприятия по благоустройству </w:t>
      </w:r>
      <w:r w:rsidR="0064361C">
        <w:t>поселения</w:t>
      </w:r>
      <w:r>
        <w:t>, но в большей степени ежегодные мероприятия, в основном направленные на содержание уже существующих объектов благоустройства и поддержание их в исправном состоянии.</w:t>
      </w:r>
    </w:p>
    <w:p w:rsidR="00637BB6" w:rsidRDefault="001D1367">
      <w:pPr>
        <w:pStyle w:val="20"/>
        <w:shd w:val="clear" w:color="auto" w:fill="auto"/>
        <w:ind w:firstLine="740"/>
      </w:pPr>
      <w:r>
        <w:t>Анализ состояния и развития сферы благоустройства за последние три года, приведен в виде показателей в таблице № 1.</w:t>
      </w:r>
    </w:p>
    <w:p w:rsidR="00637BB6" w:rsidRDefault="001D1367">
      <w:pPr>
        <w:pStyle w:val="20"/>
        <w:shd w:val="clear" w:color="auto" w:fill="auto"/>
        <w:ind w:firstLine="740"/>
      </w:pPr>
      <w:r>
        <w:t xml:space="preserve">В целях кардинального повышение уровня благоустройства муниципального образования </w:t>
      </w:r>
      <w:r w:rsidR="0064361C">
        <w:t>Пуровское</w:t>
      </w:r>
      <w:r>
        <w:t xml:space="preserve"> настоящей подпрограммой на долгосрочную перспективу планируются и реализуются мероприятия по благоустройству:</w:t>
      </w:r>
    </w:p>
    <w:p w:rsidR="00637BB6" w:rsidRDefault="001D1367">
      <w:pPr>
        <w:pStyle w:val="20"/>
        <w:shd w:val="clear" w:color="auto" w:fill="auto"/>
        <w:ind w:firstLine="740"/>
      </w:pPr>
      <w:r>
        <w:t>дворовых территорий (освещение, детские игровые комплексы, контейнерные площадки для сбора твердых бытовых отходов,  озеленение территорий, обеспечение доступности для маломобильных групп населении и прочее). Реализуется возможность выполнения мероприятий (дизайн - проектов) на основании индивидуальных и коллективных предложений собственников жилых помещений многоквартирных домов;</w:t>
      </w:r>
    </w:p>
    <w:p w:rsidR="00637BB6" w:rsidRDefault="001D1367">
      <w:pPr>
        <w:pStyle w:val="20"/>
        <w:shd w:val="clear" w:color="auto" w:fill="auto"/>
        <w:ind w:firstLine="740"/>
      </w:pPr>
      <w:r>
        <w:t xml:space="preserve">муниципальных территорий общего пользования (пешеходные коммуникации, водоохранные зоны, детские и спортивные площадки, контейнерные площадки, площадки автостоянок, размещение и хранение транспортных средств на территории муниципальных образований, элементы освещения, средства размещения информации и рекламные конструкции, ограждения (заборы), малые архитектурные формы и прочее). Отдельные мероприятия или полномасштабные дизайн-проекты благоустройства наиболее посещаемых муниципальных территорий общего пользования включаются в подпрограмму на основании предложений граждан и организаций муниципального образования </w:t>
      </w:r>
      <w:r w:rsidR="0064361C">
        <w:t>Пуровское</w:t>
      </w:r>
      <w:r>
        <w:t>.</w:t>
      </w:r>
    </w:p>
    <w:p w:rsidR="00376B67" w:rsidRDefault="00376B67">
      <w:pPr>
        <w:pStyle w:val="30"/>
        <w:shd w:val="clear" w:color="auto" w:fill="auto"/>
        <w:ind w:firstLine="740"/>
      </w:pPr>
    </w:p>
    <w:p w:rsidR="00637BB6" w:rsidRDefault="001D1367">
      <w:pPr>
        <w:pStyle w:val="30"/>
        <w:shd w:val="clear" w:color="auto" w:fill="auto"/>
        <w:ind w:firstLine="740"/>
      </w:pPr>
      <w:r>
        <w:t>Формирование и реализация мероприятий по благоустройству.</w:t>
      </w:r>
    </w:p>
    <w:p w:rsidR="00637BB6" w:rsidRDefault="001D1367">
      <w:pPr>
        <w:pStyle w:val="20"/>
        <w:shd w:val="clear" w:color="auto" w:fill="auto"/>
        <w:ind w:firstLine="740"/>
      </w:pPr>
      <w:r>
        <w:t>На основании поступивших предложений заинтересованных лиц мероприятия подпрограммы формируются с учетом минимального и дополнительного перечня работ.</w:t>
      </w:r>
    </w:p>
    <w:p w:rsidR="00637BB6" w:rsidRDefault="001D1367">
      <w:pPr>
        <w:pStyle w:val="20"/>
        <w:shd w:val="clear" w:color="auto" w:fill="auto"/>
        <w:ind w:firstLine="740"/>
      </w:pPr>
      <w:r>
        <w:t>Минимальный перечень работ по благоустройству дворовых территорий включает в себя работы по ремонту дворовых проездов, обеспечению освещения дворовых территорий, установке скамеек, урн.</w:t>
      </w:r>
    </w:p>
    <w:p w:rsidR="00637BB6" w:rsidRDefault="001D1367">
      <w:pPr>
        <w:pStyle w:val="20"/>
        <w:shd w:val="clear" w:color="auto" w:fill="auto"/>
        <w:ind w:firstLine="740"/>
      </w:pPr>
      <w:r>
        <w:t>Дополнительный перечень работ по благоустройству дворовых территорий - это работы по оборудованию детских и (или) спортивных площадок (комплексов), автомобильных стоянок, озеленению территорий, оборудованию площадок для сбора твердых коммунальных отходов.</w:t>
      </w:r>
    </w:p>
    <w:p w:rsidR="00637BB6" w:rsidRDefault="001D1367">
      <w:pPr>
        <w:pStyle w:val="20"/>
        <w:shd w:val="clear" w:color="auto" w:fill="auto"/>
        <w:ind w:firstLine="740"/>
      </w:pPr>
      <w:r>
        <w:t>Для включения мероприятий (работ) в подпрогра</w:t>
      </w:r>
      <w:r w:rsidR="00D06CD0">
        <w:t xml:space="preserve">мму все мероприятия по </w:t>
      </w:r>
      <w:r w:rsidR="00D06CD0">
        <w:lastRenderedPageBreak/>
        <w:t>благоуст</w:t>
      </w:r>
      <w:r>
        <w:t>ройству подлежат комиссионному рассмотрению и оц</w:t>
      </w:r>
      <w:r w:rsidR="00D06CD0">
        <w:t>енке, при этом актуальными явля</w:t>
      </w:r>
      <w:r>
        <w:t>ются мероприятия, учитывающие устройство элемен</w:t>
      </w:r>
      <w:r w:rsidR="00D06CD0">
        <w:t>тов обеспечения физической, про</w:t>
      </w:r>
      <w:r>
        <w:t>странственной и информационной доступности зданий</w:t>
      </w:r>
      <w:r w:rsidR="00D06CD0">
        <w:t>, сооружений, дворовых и общест</w:t>
      </w:r>
      <w:r>
        <w:t>венных территорий для инвалидов и других маломобильных групп населения.</w:t>
      </w:r>
    </w:p>
    <w:p w:rsidR="00637BB6" w:rsidRDefault="001D1367">
      <w:pPr>
        <w:pStyle w:val="20"/>
        <w:shd w:val="clear" w:color="auto" w:fill="auto"/>
        <w:ind w:firstLine="740"/>
      </w:pPr>
      <w:r>
        <w:t>Предельная стоимость мероприятий подпрограммы определяется на основании разработанной сметной документации, калькуляций и коммерческих предложений.</w:t>
      </w:r>
    </w:p>
    <w:p w:rsidR="00637BB6" w:rsidRDefault="001D1367">
      <w:pPr>
        <w:pStyle w:val="20"/>
        <w:shd w:val="clear" w:color="auto" w:fill="auto"/>
        <w:ind w:firstLine="740"/>
      </w:pPr>
      <w:r>
        <w:t>Включению в подпрограмму подлежат дизайн - проекты благоустройства дворовых территорий. Такие проекты выносятся на общественное обсуждение с</w:t>
      </w:r>
      <w:r w:rsidR="00D06CD0">
        <w:t xml:space="preserve"> заинтересованными лицами. Обсу</w:t>
      </w:r>
      <w:r>
        <w:t>ждение проводится в форме общих собраний собственн</w:t>
      </w:r>
      <w:r w:rsidR="00D06CD0">
        <w:t>иков, круглых столов, рассмотре</w:t>
      </w:r>
      <w:r>
        <w:t>ний на заседаниях общественной комиссии и иных фор</w:t>
      </w:r>
      <w:r w:rsidR="00D06CD0">
        <w:t>мах вовлечения населения в обще</w:t>
      </w:r>
      <w:r>
        <w:t>ственное обсуждение. Утверждаются дизайн проекты решением общественной комиссии и отражается в протоколе по результатам заседания общественной комиссии.</w:t>
      </w:r>
    </w:p>
    <w:p w:rsidR="00637BB6" w:rsidRDefault="001D1367">
      <w:pPr>
        <w:pStyle w:val="20"/>
        <w:shd w:val="clear" w:color="auto" w:fill="auto"/>
        <w:ind w:firstLine="840"/>
      </w:pPr>
      <w:r>
        <w:t>При реализации мероприятий подпрограммы при</w:t>
      </w:r>
      <w:r w:rsidR="00D06CD0">
        <w:t>ветствуется возможность трудово</w:t>
      </w:r>
      <w:r>
        <w:t>го участия граждан, организаций в реализации проектов</w:t>
      </w:r>
      <w:r w:rsidR="00D06CD0">
        <w:t xml:space="preserve"> по благоустройству. Вклад заин</w:t>
      </w:r>
      <w:r>
        <w:t>тересованных лиц может быть внесен в следующей форме:</w:t>
      </w:r>
    </w:p>
    <w:p w:rsidR="00637BB6" w:rsidRDefault="00D06CD0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ind w:firstLine="840"/>
      </w:pPr>
      <w:r>
        <w:t xml:space="preserve"> </w:t>
      </w:r>
      <w:r w:rsidR="001D1367">
        <w:t>выполнение жителями неоплачиваемых работ,</w:t>
      </w:r>
      <w:r>
        <w:t xml:space="preserve"> не требующих специальной квали</w:t>
      </w:r>
      <w:r w:rsidR="001D1367">
        <w:t>фикации, как например: подготовка объекта (дворовой те</w:t>
      </w:r>
      <w:r>
        <w:t>рритории) к началу работ (земля</w:t>
      </w:r>
      <w:r w:rsidR="001D1367">
        <w:t>ные работы, снятие старого оборудования, уборка мусора)</w:t>
      </w:r>
      <w:r>
        <w:t>, и другие работы (покраска обо</w:t>
      </w:r>
      <w:r w:rsidR="001D1367">
        <w:t>рудования, озеленение территории посадка деревьев, охрана объекта);</w:t>
      </w:r>
    </w:p>
    <w:p w:rsidR="00637BB6" w:rsidRDefault="00D06CD0" w:rsidP="00D06CD0">
      <w:pPr>
        <w:pStyle w:val="20"/>
        <w:shd w:val="clear" w:color="auto" w:fill="auto"/>
        <w:tabs>
          <w:tab w:val="left" w:pos="1047"/>
        </w:tabs>
        <w:ind w:left="840"/>
      </w:pPr>
      <w:r>
        <w:t xml:space="preserve">- </w:t>
      </w:r>
      <w:r w:rsidR="001D1367">
        <w:t>предоставление строительных материалов, техники и т.д.;</w:t>
      </w:r>
    </w:p>
    <w:p w:rsidR="00637BB6" w:rsidRDefault="00D06CD0" w:rsidP="0064361C">
      <w:pPr>
        <w:pStyle w:val="20"/>
        <w:shd w:val="clear" w:color="auto" w:fill="auto"/>
        <w:tabs>
          <w:tab w:val="left" w:pos="0"/>
        </w:tabs>
        <w:ind w:firstLine="840"/>
      </w:pPr>
      <w:r>
        <w:t xml:space="preserve">- </w:t>
      </w:r>
      <w:r w:rsidR="001D1367">
        <w:t>обеспечение благоприятных условий для рабо</w:t>
      </w:r>
      <w:r>
        <w:t>ты подрядной организации, выпол</w:t>
      </w:r>
      <w:r w:rsidR="001D1367">
        <w:t>няющей работы и для ее работников (горячий чай, печенье и т.д.)</w:t>
      </w:r>
      <w:r>
        <w:t>.</w:t>
      </w:r>
    </w:p>
    <w:p w:rsidR="00D06CD0" w:rsidRDefault="001D1367" w:rsidP="00A25FC7">
      <w:pPr>
        <w:pStyle w:val="20"/>
        <w:shd w:val="clear" w:color="auto" w:fill="auto"/>
        <w:ind w:firstLine="840"/>
      </w:pPr>
      <w:r>
        <w:t xml:space="preserve">Таким образом, подпрограмма </w:t>
      </w:r>
      <w:r w:rsidR="00D06CD0">
        <w:t>"</w:t>
      </w:r>
      <w:r w:rsidR="00D06CD0" w:rsidRPr="00867F9A">
        <w:t xml:space="preserve">Формирование </w:t>
      </w:r>
      <w:r w:rsidR="00D06CD0">
        <w:t xml:space="preserve">комфортной </w:t>
      </w:r>
      <w:r w:rsidR="00D06CD0" w:rsidRPr="00867F9A">
        <w:t>городской среды</w:t>
      </w:r>
      <w:r w:rsidR="00D06CD0">
        <w:t xml:space="preserve"> на территории муниципального образования </w:t>
      </w:r>
      <w:r w:rsidR="0064361C">
        <w:t>Пуровское</w:t>
      </w:r>
      <w:r w:rsidR="00D06CD0">
        <w:t>"</w:t>
      </w:r>
      <w:r>
        <w:t xml:space="preserve"> позволяет рассмотреть необходимость и востребованность тех или иных мероприятий (проектов) с учетом мнения разных категорий граждан, по потребности, возрасту, интересам и привлечь к созданию современного, благоустроенного и эстетически привлекательного </w:t>
      </w:r>
      <w:r w:rsidR="0064361C">
        <w:t>поселения</w:t>
      </w:r>
      <w:r>
        <w:t xml:space="preserve"> непосредственно заинтересованную сторону - жителей </w:t>
      </w:r>
      <w:r w:rsidR="0064361C">
        <w:t>поселков Пуровск и Сывдарма</w:t>
      </w:r>
      <w:r>
        <w:t>.</w:t>
      </w:r>
    </w:p>
    <w:p w:rsidR="0064361C" w:rsidRDefault="0064361C" w:rsidP="00A25FC7">
      <w:pPr>
        <w:pStyle w:val="22"/>
        <w:shd w:val="clear" w:color="auto" w:fill="auto"/>
        <w:tabs>
          <w:tab w:val="left" w:pos="9498"/>
        </w:tabs>
        <w:spacing w:line="220" w:lineRule="exact"/>
        <w:jc w:val="right"/>
        <w:rPr>
          <w:sz w:val="24"/>
          <w:szCs w:val="24"/>
        </w:rPr>
      </w:pPr>
    </w:p>
    <w:p w:rsidR="00376B67" w:rsidRPr="00020ECE" w:rsidRDefault="00376B67" w:rsidP="00A25FC7">
      <w:pPr>
        <w:pStyle w:val="22"/>
        <w:shd w:val="clear" w:color="auto" w:fill="auto"/>
        <w:tabs>
          <w:tab w:val="left" w:pos="9498"/>
        </w:tabs>
        <w:spacing w:line="220" w:lineRule="exact"/>
        <w:jc w:val="right"/>
        <w:rPr>
          <w:color w:val="auto"/>
        </w:rPr>
      </w:pPr>
      <w:r w:rsidRPr="00020ECE">
        <w:rPr>
          <w:color w:val="auto"/>
          <w:sz w:val="24"/>
          <w:szCs w:val="24"/>
        </w:rPr>
        <w:t>Таблица № 1</w:t>
      </w:r>
    </w:p>
    <w:tbl>
      <w:tblPr>
        <w:tblpPr w:leftFromText="180" w:rightFromText="180" w:vertAnchor="text" w:horzAnchor="margin" w:tblpY="258"/>
        <w:tblOverlap w:val="never"/>
        <w:tblW w:w="97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31"/>
        <w:gridCol w:w="827"/>
        <w:gridCol w:w="913"/>
        <w:gridCol w:w="875"/>
      </w:tblGrid>
      <w:tr w:rsidR="00020ECE" w:rsidRPr="00020ECE" w:rsidTr="00376B67">
        <w:trPr>
          <w:trHeight w:hRule="exact"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B67" w:rsidRPr="00020ECE" w:rsidRDefault="00376B67" w:rsidP="00A25FC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№</w:t>
            </w:r>
          </w:p>
          <w:p w:rsidR="00376B67" w:rsidRPr="00020ECE" w:rsidRDefault="00376B67" w:rsidP="00A25FC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6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B67" w:rsidRPr="00020ECE" w:rsidRDefault="00376B67" w:rsidP="00A25FC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B67" w:rsidRPr="00020ECE" w:rsidRDefault="00376B67" w:rsidP="00A25FC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Значение показателя</w:t>
            </w:r>
          </w:p>
        </w:tc>
      </w:tr>
      <w:tr w:rsidR="00020ECE" w:rsidRPr="00020ECE" w:rsidTr="00376B67">
        <w:trPr>
          <w:trHeight w:hRule="exact" w:val="28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B67" w:rsidRPr="00020ECE" w:rsidRDefault="00376B67" w:rsidP="00A25FC7">
            <w:pPr>
              <w:rPr>
                <w:color w:val="auto"/>
              </w:rPr>
            </w:pPr>
          </w:p>
        </w:tc>
        <w:tc>
          <w:tcPr>
            <w:tcW w:w="6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6B67" w:rsidRPr="00020ECE" w:rsidRDefault="00376B67" w:rsidP="00A25FC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B67" w:rsidRPr="00020ECE" w:rsidRDefault="00376B67" w:rsidP="00A25FC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B67" w:rsidRPr="00020ECE" w:rsidRDefault="00376B67" w:rsidP="00A25FC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2015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B67" w:rsidRPr="00020ECE" w:rsidRDefault="00376B67" w:rsidP="00A25FC7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2016 г.</w:t>
            </w:r>
          </w:p>
        </w:tc>
      </w:tr>
      <w:tr w:rsidR="00020ECE" w:rsidRPr="00020ECE" w:rsidTr="005F0E25">
        <w:trPr>
          <w:trHeight w:hRule="exact"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5F0E25" w:rsidP="005F0E25">
            <w:pPr>
              <w:pStyle w:val="20"/>
              <w:shd w:val="clear" w:color="auto" w:fill="auto"/>
              <w:spacing w:line="220" w:lineRule="exact"/>
              <w:ind w:left="320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E25" w:rsidRPr="00020ECE" w:rsidRDefault="005F0E25" w:rsidP="005F0E25">
            <w:pPr>
              <w:pStyle w:val="20"/>
              <w:shd w:val="clear" w:color="auto" w:fill="auto"/>
              <w:spacing w:line="274" w:lineRule="exact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Количество и площадь благоустроенных дворовых территорий многоквартирных домов (количество/тыс.м 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020ECE" w:rsidP="005F0E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102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>/</w:t>
            </w:r>
          </w:p>
          <w:p w:rsidR="005F0E25" w:rsidRPr="00020ECE" w:rsidRDefault="00020ECE" w:rsidP="005F0E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69,08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020ECE" w:rsidP="005F0E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89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>/</w:t>
            </w:r>
          </w:p>
          <w:p w:rsidR="005F0E25" w:rsidRPr="00020ECE" w:rsidRDefault="00020ECE" w:rsidP="005F0E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60,27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020ECE" w:rsidP="005F0E2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90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>/</w:t>
            </w:r>
          </w:p>
          <w:p w:rsidR="005F0E25" w:rsidRPr="00020ECE" w:rsidRDefault="00020ECE" w:rsidP="005F0E2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63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>,85</w:t>
            </w:r>
          </w:p>
        </w:tc>
      </w:tr>
      <w:tr w:rsidR="00020ECE" w:rsidRPr="00020ECE" w:rsidTr="005F0E25">
        <w:trPr>
          <w:trHeight w:hRule="exact"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5F0E25" w:rsidP="005F0E25">
            <w:pPr>
              <w:pStyle w:val="20"/>
              <w:shd w:val="clear" w:color="auto" w:fill="auto"/>
              <w:spacing w:line="220" w:lineRule="exact"/>
              <w:ind w:left="320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E25" w:rsidRPr="00020ECE" w:rsidRDefault="005F0E25" w:rsidP="005F0E25">
            <w:pPr>
              <w:pStyle w:val="20"/>
              <w:shd w:val="clear" w:color="auto" w:fill="auto"/>
              <w:spacing w:line="288" w:lineRule="exact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(%)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020ECE" w:rsidP="005F0E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020ECE" w:rsidP="005F0E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5F0E25" w:rsidP="005F0E2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</w:tr>
      <w:tr w:rsidR="00020ECE" w:rsidRPr="00020ECE" w:rsidTr="005F0E25">
        <w:trPr>
          <w:trHeight w:hRule="exact" w:val="10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5F0E25" w:rsidP="005F0E25">
            <w:pPr>
              <w:pStyle w:val="20"/>
              <w:shd w:val="clear" w:color="auto" w:fill="auto"/>
              <w:spacing w:line="220" w:lineRule="exact"/>
              <w:ind w:left="320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3.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E25" w:rsidRPr="00020ECE" w:rsidRDefault="005F0E25" w:rsidP="00020ECE">
            <w:pPr>
              <w:pStyle w:val="20"/>
              <w:shd w:val="clear" w:color="auto" w:fill="auto"/>
              <w:spacing w:line="274" w:lineRule="exact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в общей численности населения </w:t>
            </w:r>
            <w:r w:rsidR="00020ECE" w:rsidRPr="00020ECE">
              <w:rPr>
                <w:rStyle w:val="211pt"/>
                <w:color w:val="auto"/>
                <w:sz w:val="24"/>
                <w:szCs w:val="24"/>
              </w:rPr>
              <w:t>МО Пуровское</w:t>
            </w:r>
            <w:r w:rsidRPr="00020ECE">
              <w:rPr>
                <w:rStyle w:val="211pt"/>
                <w:color w:val="auto"/>
                <w:sz w:val="24"/>
                <w:szCs w:val="24"/>
              </w:rPr>
              <w:t>) (%)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020ECE" w:rsidP="005F0E2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020ECE" w:rsidP="00020EC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020ECE" w:rsidP="005F0E2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</w:tr>
      <w:tr w:rsidR="00020ECE" w:rsidRPr="00020ECE" w:rsidTr="005F0E25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5F0E25" w:rsidP="005F0E25">
            <w:pPr>
              <w:pStyle w:val="20"/>
              <w:shd w:val="clear" w:color="auto" w:fill="auto"/>
              <w:spacing w:line="220" w:lineRule="exact"/>
              <w:ind w:left="320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4.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E25" w:rsidRPr="00020ECE" w:rsidRDefault="005F0E25" w:rsidP="005F0E25">
            <w:pPr>
              <w:pStyle w:val="20"/>
              <w:shd w:val="clear" w:color="auto" w:fill="auto"/>
              <w:spacing w:line="274" w:lineRule="exact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Количество и площадь благоустроенных муниципальных территорий общего пользования (количество/га)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E0792B" w:rsidP="00020EC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="00020ECE" w:rsidRPr="00020ECE">
              <w:rPr>
                <w:rFonts w:ascii="Times New Roman" w:eastAsia="Times New Roman" w:hAnsi="Times New Roman" w:cs="Times New Roman"/>
                <w:color w:val="auto"/>
              </w:rPr>
              <w:t>1,4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E0792B" w:rsidP="00020EC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>/1,</w:t>
            </w:r>
            <w:r w:rsidR="00020ECE" w:rsidRPr="00020EC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E0792B" w:rsidP="00020ECE">
            <w:pPr>
              <w:spacing w:line="220" w:lineRule="exact"/>
              <w:ind w:left="9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="00020ECE" w:rsidRPr="00020ECE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</w:tr>
      <w:tr w:rsidR="00020ECE" w:rsidRPr="00020ECE" w:rsidTr="005F0E25">
        <w:trPr>
          <w:trHeight w:hRule="exact"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E25" w:rsidRPr="00020ECE" w:rsidRDefault="005F0E25" w:rsidP="005F0E25">
            <w:pPr>
              <w:pStyle w:val="20"/>
              <w:shd w:val="clear" w:color="auto" w:fill="auto"/>
              <w:spacing w:line="220" w:lineRule="exact"/>
              <w:ind w:left="320"/>
              <w:jc w:val="center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5.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0E25" w:rsidRPr="00020ECE" w:rsidRDefault="005F0E25" w:rsidP="005F0E25">
            <w:pPr>
              <w:pStyle w:val="20"/>
              <w:shd w:val="clear" w:color="auto" w:fill="auto"/>
              <w:spacing w:line="274" w:lineRule="exact"/>
              <w:rPr>
                <w:color w:val="auto"/>
                <w:sz w:val="24"/>
                <w:szCs w:val="24"/>
              </w:rPr>
            </w:pPr>
            <w:r w:rsidRPr="00020ECE">
              <w:rPr>
                <w:rStyle w:val="211pt"/>
                <w:color w:val="auto"/>
                <w:sz w:val="24"/>
                <w:szCs w:val="24"/>
              </w:rPr>
              <w:t>Доля площади благоустроенных муниципальных территорий общего пользования (%)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E25" w:rsidRPr="00020ECE" w:rsidRDefault="00020ECE" w:rsidP="005F0E2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E25" w:rsidRPr="00020ECE" w:rsidRDefault="00020ECE" w:rsidP="005F0E2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E25" w:rsidRPr="00020ECE" w:rsidRDefault="00020ECE" w:rsidP="005F0E2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EC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5F0E25" w:rsidRPr="00020EC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</w:tbl>
    <w:p w:rsidR="00637BB6" w:rsidRDefault="001D1367" w:rsidP="00376B67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before="235" w:after="233"/>
        <w:ind w:right="-7" w:firstLine="426"/>
        <w:jc w:val="center"/>
      </w:pPr>
      <w:r>
        <w:t xml:space="preserve">Приоритеты муниципальной политики в сфере городской среды в </w:t>
      </w:r>
      <w:r>
        <w:lastRenderedPageBreak/>
        <w:t xml:space="preserve">муниципальном образовании </w:t>
      </w:r>
      <w:r w:rsidR="0064361C">
        <w:t>Пуровское</w:t>
      </w:r>
      <w:r>
        <w:t xml:space="preserve"> с описанием целей и задач подпрограммы</w:t>
      </w:r>
    </w:p>
    <w:p w:rsidR="00637BB6" w:rsidRDefault="001D1367" w:rsidP="00A25FC7">
      <w:pPr>
        <w:pStyle w:val="20"/>
        <w:shd w:val="clear" w:color="auto" w:fill="auto"/>
        <w:spacing w:line="307" w:lineRule="exact"/>
        <w:ind w:firstLine="840"/>
      </w:pPr>
      <w:r>
        <w:t>Подпрограмма муниципальной программы разработана в соответствии с Правилами предоставления и распределения субсидий из федерального бюджета бюджетам субъектов</w:t>
      </w:r>
      <w:r w:rsidR="00A25FC7">
        <w:t xml:space="preserve"> </w:t>
      </w:r>
      <w:r>
        <w:t>Российской Федерации на поддержку государственных программ субъектов Российской Федерации и муниципальных программ, утвержденных Постановлением Правительства Российской Федерации от 10.02.2017 № 169, Методическими рекомендациями Министерства строительства и жилищно-коммунального хозяйств</w:t>
      </w:r>
      <w:r w:rsidR="00A25FC7">
        <w:t>а Российской Федерации по подго</w:t>
      </w:r>
      <w:r>
        <w:t xml:space="preserve">товке государственных (муниципальных) программ формирования современной городской среды в рамках реализации приоритетного проекта </w:t>
      </w:r>
      <w:r w:rsidR="00A25FC7">
        <w:t>"</w:t>
      </w:r>
      <w:r>
        <w:t>Формирование современной городской среды</w:t>
      </w:r>
      <w:r w:rsidR="00A25FC7">
        <w:t>"</w:t>
      </w:r>
      <w:r>
        <w:t xml:space="preserve"> на 2017 год, Методическими рекомендациями Министерства строительства и жилищно-коммунального хозяйства Российской Федерации по подготовке правил благоустройства территорий поселений, Методическими рекомендациями Министерства строительства и жилищно-коммунального хозяйства Российской Федерации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A25FC7">
        <w:t>ализации приоритетного проекта "</w:t>
      </w:r>
      <w:r>
        <w:t>Формирова</w:t>
      </w:r>
      <w:r w:rsidR="00A25FC7">
        <w:t>ние современной городской среды" на 2018-2022 годы</w:t>
      </w:r>
      <w:r>
        <w:t>.</w:t>
      </w:r>
    </w:p>
    <w:p w:rsidR="00637BB6" w:rsidRDefault="001D1367">
      <w:pPr>
        <w:pStyle w:val="20"/>
        <w:shd w:val="clear" w:color="auto" w:fill="auto"/>
        <w:ind w:firstLine="740"/>
      </w:pPr>
      <w:r>
        <w:t>Основным направлением муниципальной политики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в городе, создание привлекательной городской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</w:t>
      </w:r>
    </w:p>
    <w:p w:rsidR="00637BB6" w:rsidRDefault="001D1367">
      <w:pPr>
        <w:pStyle w:val="20"/>
        <w:shd w:val="clear" w:color="auto" w:fill="auto"/>
        <w:ind w:firstLine="740"/>
      </w:pPr>
      <w:r>
        <w:t xml:space="preserve">Основной целью подпрограмма ставит перед собой повышение уровня благоустройства муниципального образования </w:t>
      </w:r>
      <w:r w:rsidR="0064361C">
        <w:t>Пуровское</w:t>
      </w:r>
      <w:r>
        <w:t>.</w:t>
      </w:r>
    </w:p>
    <w:p w:rsidR="00637BB6" w:rsidRDefault="001D1367">
      <w:pPr>
        <w:pStyle w:val="20"/>
        <w:shd w:val="clear" w:color="auto" w:fill="auto"/>
        <w:spacing w:after="270"/>
        <w:ind w:firstLine="740"/>
      </w:pPr>
      <w:r>
        <w:t>Задачей подпрограммы является повышение уровня благоустройства дворовых территорий многоквартирных домов и муниципальных территорий общего пользования.</w:t>
      </w:r>
    </w:p>
    <w:p w:rsidR="00637BB6" w:rsidRDefault="001D1367" w:rsidP="00A25FC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128" w:line="260" w:lineRule="exact"/>
      </w:pPr>
      <w:bookmarkStart w:id="4" w:name="bookmark4"/>
      <w:r>
        <w:t>Сроки и этапы реализации подпрограммы</w:t>
      </w:r>
      <w:bookmarkEnd w:id="4"/>
    </w:p>
    <w:p w:rsidR="00637BB6" w:rsidRDefault="001D1367">
      <w:pPr>
        <w:pStyle w:val="20"/>
        <w:shd w:val="clear" w:color="auto" w:fill="auto"/>
        <w:spacing w:after="544" w:line="302" w:lineRule="exact"/>
        <w:ind w:firstLine="740"/>
      </w:pPr>
      <w:r>
        <w:t xml:space="preserve">Срок реализации подпрограммы </w:t>
      </w:r>
      <w:r w:rsidR="00A25FC7">
        <w:t>"</w:t>
      </w:r>
      <w:r w:rsidR="00A25FC7" w:rsidRPr="00867F9A">
        <w:t xml:space="preserve">Формирование </w:t>
      </w:r>
      <w:r w:rsidR="00A25FC7">
        <w:t xml:space="preserve">комфортной </w:t>
      </w:r>
      <w:r w:rsidR="00A25FC7" w:rsidRPr="00867F9A">
        <w:t>городской среды</w:t>
      </w:r>
      <w:r w:rsidR="00A25FC7">
        <w:t xml:space="preserve"> на территории муниципального образования </w:t>
      </w:r>
      <w:r w:rsidR="0064361C">
        <w:t>Пуровское</w:t>
      </w:r>
      <w:r w:rsidR="00A25FC7">
        <w:t>"</w:t>
      </w:r>
      <w:r>
        <w:t xml:space="preserve"> - 2017-2022 годы.</w:t>
      </w:r>
    </w:p>
    <w:p w:rsidR="00637BB6" w:rsidRDefault="001D1367" w:rsidP="00A25FC7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after="240"/>
        <w:ind w:right="-7" w:firstLine="284"/>
        <w:jc w:val="center"/>
      </w:pPr>
      <w:r>
        <w:t>Описание ожидаемых конечных результатов подпрограммы, целевые показатели (индикаторы) достижения целей и решения задач подпрограммы</w:t>
      </w:r>
    </w:p>
    <w:p w:rsidR="00637BB6" w:rsidRDefault="001D1367" w:rsidP="00A25FC7">
      <w:pPr>
        <w:pStyle w:val="20"/>
        <w:shd w:val="clear" w:color="auto" w:fill="auto"/>
        <w:ind w:firstLine="740"/>
      </w:pPr>
      <w:r>
        <w:t>По итогам реализации мероприятий подпрограммы ожидается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</w:r>
    </w:p>
    <w:p w:rsidR="00637BB6" w:rsidRDefault="001D1367">
      <w:pPr>
        <w:pStyle w:val="20"/>
        <w:shd w:val="clear" w:color="auto" w:fill="auto"/>
        <w:spacing w:after="214" w:line="302" w:lineRule="exact"/>
        <w:ind w:firstLine="740"/>
      </w:pPr>
      <w:r>
        <w:t xml:space="preserve">Целевые показатели (индикаторы) достижения целей и решения задач подпрограммы представлены в таблице № </w:t>
      </w:r>
      <w:r w:rsidR="00A25FC7">
        <w:t>2</w:t>
      </w:r>
      <w:r>
        <w:t xml:space="preserve"> подпрограммы.</w:t>
      </w:r>
    </w:p>
    <w:p w:rsidR="00A25FC7" w:rsidRDefault="00A25FC7">
      <w:pPr>
        <w:pStyle w:val="20"/>
        <w:shd w:val="clear" w:color="auto" w:fill="auto"/>
        <w:spacing w:line="260" w:lineRule="exact"/>
        <w:ind w:firstLine="740"/>
      </w:pPr>
    </w:p>
    <w:p w:rsidR="00A25FC7" w:rsidRDefault="00A25FC7">
      <w:pPr>
        <w:pStyle w:val="20"/>
        <w:shd w:val="clear" w:color="auto" w:fill="auto"/>
        <w:spacing w:line="260" w:lineRule="exact"/>
        <w:ind w:firstLine="740"/>
      </w:pPr>
    </w:p>
    <w:p w:rsidR="00A25FC7" w:rsidRDefault="00A25FC7">
      <w:pPr>
        <w:pStyle w:val="20"/>
        <w:shd w:val="clear" w:color="auto" w:fill="auto"/>
        <w:spacing w:line="260" w:lineRule="exact"/>
        <w:ind w:firstLine="740"/>
      </w:pPr>
    </w:p>
    <w:p w:rsidR="00A25FC7" w:rsidRDefault="00A25FC7">
      <w:pPr>
        <w:pStyle w:val="20"/>
        <w:shd w:val="clear" w:color="auto" w:fill="auto"/>
        <w:spacing w:line="260" w:lineRule="exact"/>
        <w:ind w:firstLine="740"/>
      </w:pPr>
    </w:p>
    <w:p w:rsidR="00637BB6" w:rsidRDefault="001D1367">
      <w:pPr>
        <w:pStyle w:val="20"/>
        <w:shd w:val="clear" w:color="auto" w:fill="auto"/>
        <w:spacing w:line="260" w:lineRule="exact"/>
        <w:ind w:firstLine="740"/>
      </w:pPr>
      <w:r>
        <w:t>Сведения о целевых показателях (индикаторах) подпрограммы, и их значениях</w:t>
      </w:r>
    </w:p>
    <w:p w:rsidR="00637BB6" w:rsidRDefault="001D1367">
      <w:pPr>
        <w:pStyle w:val="20"/>
        <w:shd w:val="clear" w:color="auto" w:fill="auto"/>
        <w:spacing w:line="260" w:lineRule="exact"/>
        <w:jc w:val="right"/>
      </w:pPr>
      <w:r>
        <w:lastRenderedPageBreak/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62"/>
        <w:gridCol w:w="754"/>
        <w:gridCol w:w="1382"/>
        <w:gridCol w:w="547"/>
        <w:gridCol w:w="613"/>
        <w:gridCol w:w="650"/>
        <w:gridCol w:w="628"/>
        <w:gridCol w:w="596"/>
        <w:gridCol w:w="582"/>
      </w:tblGrid>
      <w:tr w:rsidR="00637BB6" w:rsidRPr="00A25FC7" w:rsidTr="006152BA">
        <w:trPr>
          <w:trHeight w:hRule="exact" w:val="133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after="60" w:line="180" w:lineRule="exact"/>
              <w:ind w:left="200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№</w:t>
            </w:r>
          </w:p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before="60" w:line="180" w:lineRule="exact"/>
              <w:ind w:left="200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226" w:lineRule="exact"/>
              <w:ind w:left="280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Ед.</w:t>
            </w:r>
          </w:p>
          <w:p w:rsidR="00637BB6" w:rsidRPr="00A25FC7" w:rsidRDefault="001D1367" w:rsidP="006152BA">
            <w:pPr>
              <w:pStyle w:val="20"/>
              <w:framePr w:w="10392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измерения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Базовое значение целевого показателя (индикатора) на начало реализации программы, 2016 г.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637BB6" w:rsidRPr="00A25FC7" w:rsidTr="006152BA">
        <w:trPr>
          <w:trHeight w:hRule="exact"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6152BA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2017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6152BA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ind w:left="36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2018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6152BA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ind w:left="36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2019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6152BA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ind w:left="36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2020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6152BA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ind w:left="36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2021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6152BA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ind w:left="36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2022</w:t>
            </w:r>
          </w:p>
        </w:tc>
      </w:tr>
      <w:tr w:rsidR="00637BB6" w:rsidRPr="00A25FC7" w:rsidTr="00412909"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412909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ind w:left="260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412909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412909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412909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412909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412909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412909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412909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412909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 w:rsidP="00412909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10</w:t>
            </w:r>
          </w:p>
        </w:tc>
      </w:tr>
      <w:tr w:rsidR="00637BB6" w:rsidRPr="00A25FC7" w:rsidTr="006152BA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I.</w:t>
            </w:r>
          </w:p>
        </w:tc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Повышение уровня благоустройства дворовых территорий многоквартирных домов и муниципальных территорий общего пользования</w:t>
            </w:r>
          </w:p>
        </w:tc>
      </w:tr>
      <w:tr w:rsidR="00637BB6" w:rsidRPr="00A25FC7" w:rsidTr="006152BA"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770371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BB6" w:rsidRPr="00A25FC7" w:rsidTr="006152BA">
        <w:trPr>
          <w:trHeight w:hRule="exact" w:val="9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Pr="00A25FC7" w:rsidRDefault="00770371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BB6" w:rsidRPr="00A25FC7" w:rsidTr="006152BA">
        <w:trPr>
          <w:trHeight w:hRule="exact" w:val="1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BB6" w:rsidRPr="00A25FC7" w:rsidRDefault="001D1367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25FC7">
              <w:rPr>
                <w:rStyle w:val="29pt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BB6" w:rsidRPr="00A25FC7" w:rsidRDefault="00770371">
            <w:pPr>
              <w:pStyle w:val="20"/>
              <w:framePr w:w="1039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Pr="00A25FC7" w:rsidRDefault="00637BB6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37BB6" w:rsidRDefault="00637BB6">
      <w:pPr>
        <w:framePr w:w="10392" w:wrap="notBeside" w:vAnchor="text" w:hAnchor="text" w:xAlign="center" w:y="1"/>
        <w:rPr>
          <w:sz w:val="2"/>
          <w:szCs w:val="2"/>
        </w:rPr>
      </w:pPr>
    </w:p>
    <w:p w:rsidR="00637BB6" w:rsidRPr="00412909" w:rsidRDefault="00637BB6" w:rsidP="00412909">
      <w:pPr>
        <w:rPr>
          <w:sz w:val="2"/>
          <w:szCs w:val="2"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  <w:bookmarkStart w:id="5" w:name="bookmark5"/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A12CE0" w:rsidRDefault="00A12CE0" w:rsidP="00412909">
      <w:pPr>
        <w:jc w:val="center"/>
        <w:rPr>
          <w:rFonts w:ascii="Times New Roman" w:hAnsi="Times New Roman" w:cs="Times New Roman"/>
          <w:b/>
        </w:rPr>
      </w:pPr>
    </w:p>
    <w:p w:rsidR="00412909" w:rsidRDefault="00412909" w:rsidP="00412909">
      <w:pPr>
        <w:jc w:val="center"/>
        <w:rPr>
          <w:rFonts w:ascii="Times New Roman" w:hAnsi="Times New Roman" w:cs="Times New Roman"/>
          <w:b/>
        </w:rPr>
      </w:pPr>
      <w:r w:rsidRPr="00412909">
        <w:rPr>
          <w:rFonts w:ascii="Times New Roman" w:hAnsi="Times New Roman" w:cs="Times New Roman"/>
          <w:b/>
        </w:rPr>
        <w:lastRenderedPageBreak/>
        <w:t>Методика расчета целевых показателей</w:t>
      </w:r>
      <w:bookmarkEnd w:id="5"/>
    </w:p>
    <w:tbl>
      <w:tblPr>
        <w:tblW w:w="958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671"/>
        <w:gridCol w:w="2585"/>
        <w:gridCol w:w="2758"/>
      </w:tblGrid>
      <w:tr w:rsidR="00A12CE0" w:rsidRPr="006152BA" w:rsidTr="006358AC">
        <w:trPr>
          <w:trHeight w:hRule="exact" w:val="51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3DF" w:rsidRDefault="001263DF" w:rsidP="00A12CE0">
            <w:pPr>
              <w:pStyle w:val="20"/>
              <w:shd w:val="clear" w:color="auto" w:fill="auto"/>
              <w:spacing w:line="180" w:lineRule="exact"/>
              <w:ind w:left="240"/>
              <w:jc w:val="left"/>
              <w:rPr>
                <w:rStyle w:val="29pt"/>
                <w:sz w:val="24"/>
                <w:szCs w:val="24"/>
              </w:rPr>
            </w:pPr>
          </w:p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ind w:left="240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1.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</w:tr>
      <w:tr w:rsidR="00A12CE0" w:rsidRPr="006152BA" w:rsidTr="006358AC">
        <w:trPr>
          <w:trHeight w:hRule="exact" w:val="264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Единица измерения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%</w:t>
            </w:r>
          </w:p>
        </w:tc>
      </w:tr>
      <w:tr w:rsidR="00A12CE0" w:rsidRPr="006152BA" w:rsidTr="006358AC">
        <w:trPr>
          <w:trHeight w:hRule="exact" w:val="264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Определение показателя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Характеристика содержания показателя</w:t>
            </w:r>
          </w:p>
        </w:tc>
      </w:tr>
      <w:tr w:rsidR="00A12CE0" w:rsidRPr="006152BA" w:rsidTr="006358AC">
        <w:trPr>
          <w:trHeight w:hRule="exact" w:val="1018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К=</w:t>
            </w:r>
            <w:r w:rsidRPr="006152BA">
              <w:rPr>
                <w:rStyle w:val="29pt"/>
                <w:sz w:val="24"/>
                <w:szCs w:val="24"/>
              </w:rPr>
              <w:t>∑Кбдт/∑Ко* 100%, рассчитывается как количество благоустроенных дворовых территорий многоквартирных домов к общему количеству дворовых территорий много</w:t>
            </w:r>
            <w:r w:rsidRPr="006152BA">
              <w:rPr>
                <w:rStyle w:val="29pt"/>
                <w:sz w:val="24"/>
                <w:szCs w:val="24"/>
              </w:rPr>
              <w:softHyphen/>
              <w:t>квартирных домов</w:t>
            </w:r>
          </w:p>
        </w:tc>
      </w:tr>
      <w:tr w:rsidR="00A12CE0" w:rsidRPr="006152BA" w:rsidTr="006358AC">
        <w:trPr>
          <w:trHeight w:hRule="exact" w:val="776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Определение положительной динамики показателя</w:t>
            </w:r>
          </w:p>
        </w:tc>
      </w:tr>
      <w:tr w:rsidR="00A12CE0" w:rsidRPr="006152BA" w:rsidTr="006358AC">
        <w:trPr>
          <w:trHeight w:val="324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К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Повышение значения показа</w:t>
            </w:r>
            <w:r w:rsidRPr="006152BA">
              <w:rPr>
                <w:rStyle w:val="29pt"/>
                <w:sz w:val="24"/>
                <w:szCs w:val="24"/>
              </w:rPr>
              <w:softHyphen/>
              <w:t>теля отражает увеличение благоустроенных дворовых территорий многоквартирных домов</w:t>
            </w:r>
          </w:p>
        </w:tc>
      </w:tr>
      <w:tr w:rsidR="00A12CE0" w:rsidRPr="006152BA" w:rsidTr="006358AC">
        <w:trPr>
          <w:trHeight w:val="827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Количество благоустроенных дворо</w:t>
            </w:r>
            <w:r w:rsidRPr="006152BA">
              <w:rPr>
                <w:rStyle w:val="29pt"/>
                <w:sz w:val="24"/>
                <w:szCs w:val="24"/>
              </w:rPr>
              <w:softHyphen/>
              <w:t>вых территорий многоквартирных до</w:t>
            </w:r>
            <w:r w:rsidRPr="006152BA">
              <w:rPr>
                <w:rStyle w:val="29pt"/>
                <w:sz w:val="24"/>
                <w:szCs w:val="24"/>
              </w:rPr>
              <w:softHyphen/>
              <w:t>мов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3DF" w:rsidRPr="008B3896" w:rsidRDefault="001263DF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A12CE0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∑Кбдт</w:t>
            </w:r>
          </w:p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</w:tr>
      <w:tr w:rsidR="00A12CE0" w:rsidRPr="006152BA" w:rsidTr="006358AC">
        <w:trPr>
          <w:trHeight w:hRule="exact" w:val="514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Общее количество дворовых террито</w:t>
            </w:r>
            <w:r w:rsidRPr="006152BA">
              <w:rPr>
                <w:rStyle w:val="29pt"/>
                <w:sz w:val="24"/>
                <w:szCs w:val="24"/>
              </w:rPr>
              <w:softHyphen/>
              <w:t>рий многоквартирных домов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3DF" w:rsidRPr="008B3896" w:rsidRDefault="001263DF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sz w:val="24"/>
                <w:szCs w:val="24"/>
              </w:rPr>
              <w:t>∑</w:t>
            </w:r>
            <w:r w:rsidRPr="006152BA">
              <w:rPr>
                <w:rStyle w:val="29pt"/>
                <w:sz w:val="24"/>
                <w:szCs w:val="24"/>
              </w:rPr>
              <w:t>Ко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</w:tr>
      <w:tr w:rsidR="00A12CE0" w:rsidRPr="006152BA" w:rsidTr="006358AC">
        <w:trPr>
          <w:trHeight w:hRule="exact" w:val="518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Источник информации для расчета (определения) показателя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Сведения исполнителя мероприятия</w:t>
            </w:r>
          </w:p>
        </w:tc>
      </w:tr>
      <w:tr w:rsidR="00A12CE0" w:rsidRPr="006152BA" w:rsidTr="006358AC">
        <w:trPr>
          <w:trHeight w:val="27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3DF" w:rsidRDefault="001263DF" w:rsidP="00A12CE0">
            <w:pPr>
              <w:pStyle w:val="20"/>
              <w:shd w:val="clear" w:color="auto" w:fill="auto"/>
              <w:spacing w:line="180" w:lineRule="exact"/>
              <w:ind w:left="240"/>
              <w:jc w:val="left"/>
              <w:rPr>
                <w:rStyle w:val="29pt"/>
                <w:sz w:val="24"/>
                <w:szCs w:val="24"/>
              </w:rPr>
            </w:pPr>
          </w:p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ind w:left="240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2.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Охват населения благоустроенными дво</w:t>
            </w:r>
            <w:r>
              <w:rPr>
                <w:rStyle w:val="29pt"/>
                <w:sz w:val="24"/>
                <w:szCs w:val="24"/>
              </w:rPr>
              <w:t>р</w:t>
            </w:r>
            <w:r w:rsidRPr="006152BA">
              <w:rPr>
                <w:rStyle w:val="29pt"/>
                <w:sz w:val="24"/>
                <w:szCs w:val="24"/>
              </w:rPr>
              <w:t>овыми территориями</w:t>
            </w:r>
          </w:p>
        </w:tc>
      </w:tr>
      <w:tr w:rsidR="00A12CE0" w:rsidRPr="006152BA" w:rsidTr="006358AC">
        <w:trPr>
          <w:trHeight w:hRule="exact" w:val="264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Единица измерения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%</w:t>
            </w:r>
          </w:p>
        </w:tc>
      </w:tr>
      <w:tr w:rsidR="00A12CE0" w:rsidRPr="006152BA" w:rsidTr="006358AC">
        <w:trPr>
          <w:trHeight w:hRule="exact" w:val="259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Определение показателя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Характеристика содержания показателя</w:t>
            </w:r>
          </w:p>
        </w:tc>
      </w:tr>
      <w:tr w:rsidR="00A12CE0" w:rsidRPr="006152BA" w:rsidTr="006358AC">
        <w:trPr>
          <w:trHeight w:hRule="exact" w:val="1022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К=Дн/Чо*100%, рассчитывается как доля населения, проживающего в жилом фонде с благоустроенными дво</w:t>
            </w:r>
            <w:r w:rsidRPr="006152BA">
              <w:rPr>
                <w:rStyle w:val="29pt"/>
                <w:sz w:val="24"/>
                <w:szCs w:val="24"/>
              </w:rPr>
              <w:softHyphen/>
              <w:t>ровыми территориями от общей численности населения муниципального образования</w:t>
            </w:r>
          </w:p>
        </w:tc>
      </w:tr>
      <w:tr w:rsidR="00A12CE0" w:rsidRPr="006152BA" w:rsidTr="006358AC">
        <w:trPr>
          <w:trHeight w:val="774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Определение положительной динамики показателя</w:t>
            </w:r>
          </w:p>
        </w:tc>
      </w:tr>
      <w:tr w:rsidR="00A12CE0" w:rsidRPr="006152BA" w:rsidTr="006358AC">
        <w:trPr>
          <w:trHeight w:hRule="exact" w:val="339"/>
        </w:trPr>
        <w:tc>
          <w:tcPr>
            <w:tcW w:w="57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A12CE0" w:rsidRPr="006152BA" w:rsidRDefault="00A12CE0" w:rsidP="00A1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ind w:left="160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CE0" w:rsidRPr="006152BA" w:rsidRDefault="00A12CE0" w:rsidP="00A12CE0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 xml:space="preserve">Повышение значения </w:t>
            </w:r>
          </w:p>
        </w:tc>
      </w:tr>
      <w:tr w:rsidR="00DF23C6" w:rsidRPr="00412909" w:rsidTr="006358AC">
        <w:trPr>
          <w:trHeight w:hRule="exact" w:val="773"/>
        </w:trPr>
        <w:tc>
          <w:tcPr>
            <w:tcW w:w="57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Доля населения, проживающего в жи</w:t>
            </w:r>
            <w:r w:rsidRPr="00412909">
              <w:rPr>
                <w:rStyle w:val="29pt"/>
                <w:sz w:val="24"/>
                <w:szCs w:val="24"/>
              </w:rPr>
              <w:softHyphen/>
              <w:t>лом фонде с благоустроенными дворо</w:t>
            </w:r>
            <w:r w:rsidRPr="00412909">
              <w:rPr>
                <w:rStyle w:val="29pt"/>
                <w:sz w:val="24"/>
                <w:szCs w:val="24"/>
              </w:rPr>
              <w:softHyphen/>
              <w:t>выми территориями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Дн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показа</w:t>
            </w:r>
            <w:r w:rsidRPr="00412909">
              <w:rPr>
                <w:rStyle w:val="29pt"/>
                <w:sz w:val="24"/>
                <w:szCs w:val="24"/>
              </w:rPr>
              <w:t>теля отражает увеличение численности населения, про</w:t>
            </w:r>
            <w:r w:rsidRPr="00412909">
              <w:rPr>
                <w:rStyle w:val="29pt"/>
                <w:sz w:val="24"/>
                <w:szCs w:val="24"/>
              </w:rPr>
              <w:softHyphen/>
              <w:t>живающего в жилом фонде с благоустроенными дворовыми территориями</w:t>
            </w:r>
          </w:p>
        </w:tc>
      </w:tr>
      <w:tr w:rsidR="00A12CE0" w:rsidRPr="00412909" w:rsidTr="006358AC">
        <w:trPr>
          <w:trHeight w:hRule="exact" w:val="768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A12CE0">
            <w:pPr>
              <w:pStyle w:val="2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Общая численность населения муни</w:t>
            </w:r>
            <w:r w:rsidRPr="00412909">
              <w:rPr>
                <w:rStyle w:val="29pt"/>
                <w:sz w:val="24"/>
                <w:szCs w:val="24"/>
              </w:rPr>
              <w:softHyphen/>
              <w:t xml:space="preserve">ципального образования город </w:t>
            </w:r>
            <w:r>
              <w:rPr>
                <w:rStyle w:val="29pt"/>
                <w:sz w:val="24"/>
                <w:szCs w:val="24"/>
              </w:rPr>
              <w:t>Тарко-Сале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Чо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</w:tr>
      <w:tr w:rsidR="00A12CE0" w:rsidRPr="00412909" w:rsidTr="006358AC">
        <w:trPr>
          <w:trHeight w:hRule="exact" w:val="518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Источник информации для расчета (определения) показателя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Сведения исполнителя мероприятия</w:t>
            </w:r>
          </w:p>
        </w:tc>
      </w:tr>
      <w:tr w:rsidR="00A12CE0" w:rsidRPr="00412909" w:rsidTr="006358AC">
        <w:trPr>
          <w:trHeight w:hRule="exact" w:val="25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3DF" w:rsidRDefault="001263DF" w:rsidP="00216954">
            <w:pPr>
              <w:pStyle w:val="20"/>
              <w:shd w:val="clear" w:color="auto" w:fill="auto"/>
              <w:spacing w:line="180" w:lineRule="exact"/>
              <w:ind w:left="220"/>
              <w:jc w:val="left"/>
              <w:rPr>
                <w:rStyle w:val="29pt"/>
                <w:sz w:val="24"/>
                <w:szCs w:val="24"/>
              </w:rPr>
            </w:pPr>
          </w:p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ind w:left="220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3.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A12CE0" w:rsidRPr="00412909" w:rsidTr="006358AC">
        <w:trPr>
          <w:trHeight w:hRule="exact" w:val="264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Единица измерения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%</w:t>
            </w:r>
          </w:p>
        </w:tc>
      </w:tr>
      <w:tr w:rsidR="00A12CE0" w:rsidRPr="00412909" w:rsidTr="006358AC">
        <w:trPr>
          <w:trHeight w:hRule="exact" w:val="264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Определение показателя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Характеристика содержания показателя</w:t>
            </w:r>
          </w:p>
        </w:tc>
      </w:tr>
      <w:tr w:rsidR="00A12CE0" w:rsidRPr="00412909" w:rsidTr="006358AC">
        <w:trPr>
          <w:trHeight w:hRule="exact" w:val="1022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К=</w:t>
            </w:r>
            <w:r w:rsidR="001263DF" w:rsidRPr="006152BA">
              <w:rPr>
                <w:rStyle w:val="29pt"/>
                <w:sz w:val="24"/>
                <w:szCs w:val="24"/>
              </w:rPr>
              <w:t>∑</w:t>
            </w:r>
            <w:r w:rsidRPr="00412909">
              <w:rPr>
                <w:rStyle w:val="29pt"/>
                <w:sz w:val="24"/>
                <w:szCs w:val="24"/>
              </w:rPr>
              <w:t>8бмт/</w:t>
            </w:r>
            <w:r w:rsidR="001263DF" w:rsidRPr="006152BA">
              <w:rPr>
                <w:rStyle w:val="29pt"/>
                <w:sz w:val="24"/>
                <w:szCs w:val="24"/>
              </w:rPr>
              <w:t>∑</w:t>
            </w:r>
            <w:r w:rsidRPr="00412909">
              <w:rPr>
                <w:rStyle w:val="29pt"/>
                <w:sz w:val="24"/>
                <w:szCs w:val="24"/>
              </w:rPr>
              <w:t>8о*100%, рассчитывается как отношение площади благоустроенных муниципальных территорий общего пользования к общей площади муниципальных территорий общего пользования</w:t>
            </w:r>
          </w:p>
        </w:tc>
      </w:tr>
      <w:tr w:rsidR="00A12CE0" w:rsidRPr="00412909" w:rsidTr="006358AC">
        <w:trPr>
          <w:trHeight w:hRule="exact" w:val="514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Определение положительной динамики показателя</w:t>
            </w:r>
          </w:p>
        </w:tc>
      </w:tr>
      <w:tr w:rsidR="00A12CE0" w:rsidRPr="00412909" w:rsidTr="006358AC">
        <w:trPr>
          <w:trHeight w:hRule="exact" w:val="264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К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Повышение значения показа</w:t>
            </w:r>
            <w:r w:rsidRPr="00412909">
              <w:rPr>
                <w:rStyle w:val="29pt"/>
                <w:sz w:val="24"/>
                <w:szCs w:val="24"/>
              </w:rPr>
              <w:softHyphen/>
              <w:t>теля отражает увеличение благоустроенных муници</w:t>
            </w:r>
            <w:r w:rsidRPr="00412909">
              <w:rPr>
                <w:rStyle w:val="29pt"/>
                <w:sz w:val="24"/>
                <w:szCs w:val="24"/>
              </w:rPr>
              <w:softHyphen/>
              <w:t>пальных территорий общего пользования</w:t>
            </w:r>
          </w:p>
        </w:tc>
      </w:tr>
      <w:tr w:rsidR="00A12CE0" w:rsidRPr="00412909" w:rsidTr="006358AC">
        <w:trPr>
          <w:trHeight w:hRule="exact" w:val="768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Площадь благоустроенных муници</w:t>
            </w:r>
            <w:r w:rsidRPr="00412909">
              <w:rPr>
                <w:rStyle w:val="29pt"/>
                <w:sz w:val="24"/>
                <w:szCs w:val="24"/>
              </w:rPr>
              <w:softHyphen/>
              <w:t>пальных территорий общего пользова</w:t>
            </w:r>
            <w:r w:rsidRPr="00412909">
              <w:rPr>
                <w:rStyle w:val="29pt"/>
                <w:sz w:val="24"/>
                <w:szCs w:val="24"/>
              </w:rPr>
              <w:softHyphen/>
              <w:t>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3DF" w:rsidRPr="008B3896" w:rsidRDefault="001263DF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A12CE0" w:rsidRPr="00412909" w:rsidRDefault="001263DF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∑</w:t>
            </w:r>
            <w:r>
              <w:rPr>
                <w:rStyle w:val="29pt"/>
                <w:sz w:val="24"/>
                <w:szCs w:val="24"/>
                <w:lang w:val="en-US"/>
              </w:rPr>
              <w:t>S</w:t>
            </w:r>
            <w:r w:rsidR="00A12CE0" w:rsidRPr="00412909">
              <w:rPr>
                <w:rStyle w:val="29pt"/>
                <w:sz w:val="24"/>
                <w:szCs w:val="24"/>
              </w:rPr>
              <w:t>бмт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</w:tr>
      <w:tr w:rsidR="00A12CE0" w:rsidRPr="00412909" w:rsidTr="006358AC">
        <w:trPr>
          <w:trHeight w:hRule="exact" w:val="518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Общая площадь муниципальных тер</w:t>
            </w:r>
            <w:r w:rsidRPr="00412909">
              <w:rPr>
                <w:rStyle w:val="29pt"/>
                <w:sz w:val="24"/>
                <w:szCs w:val="24"/>
              </w:rPr>
              <w:softHyphen/>
              <w:t>риторий общего пользования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3DF" w:rsidRPr="008B3896" w:rsidRDefault="001263DF" w:rsidP="001263DF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4"/>
                <w:szCs w:val="24"/>
              </w:rPr>
            </w:pPr>
          </w:p>
          <w:p w:rsidR="00A12CE0" w:rsidRPr="00412909" w:rsidRDefault="001263DF" w:rsidP="001263DF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6152BA">
              <w:rPr>
                <w:rStyle w:val="29pt"/>
                <w:sz w:val="24"/>
                <w:szCs w:val="24"/>
              </w:rPr>
              <w:t>∑</w:t>
            </w:r>
            <w:r>
              <w:rPr>
                <w:rStyle w:val="29pt"/>
                <w:sz w:val="24"/>
                <w:szCs w:val="24"/>
                <w:lang w:val="en-US"/>
              </w:rPr>
              <w:t>S</w:t>
            </w:r>
            <w:r w:rsidR="00A12CE0" w:rsidRPr="00412909">
              <w:rPr>
                <w:rStyle w:val="29pt"/>
                <w:sz w:val="24"/>
                <w:szCs w:val="24"/>
              </w:rPr>
              <w:t>о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</w:tr>
      <w:tr w:rsidR="00A12CE0" w:rsidRPr="00412909" w:rsidTr="006358AC">
        <w:trPr>
          <w:trHeight w:hRule="exact" w:val="523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Источник информации для расчета (определения) показателя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E0" w:rsidRPr="00412909" w:rsidRDefault="00A12CE0" w:rsidP="00216954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412909">
              <w:rPr>
                <w:rStyle w:val="29pt"/>
                <w:sz w:val="24"/>
                <w:szCs w:val="24"/>
              </w:rPr>
              <w:t>Сведения исполнителя мероприятия</w:t>
            </w:r>
          </w:p>
        </w:tc>
      </w:tr>
    </w:tbl>
    <w:p w:rsidR="00637BB6" w:rsidRDefault="00637BB6">
      <w:pPr>
        <w:rPr>
          <w:sz w:val="2"/>
          <w:szCs w:val="2"/>
        </w:rPr>
      </w:pPr>
    </w:p>
    <w:p w:rsidR="00637BB6" w:rsidRDefault="001D136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135"/>
        </w:tabs>
        <w:spacing w:before="330" w:after="252" w:line="260" w:lineRule="exact"/>
        <w:ind w:left="2760"/>
        <w:jc w:val="both"/>
      </w:pPr>
      <w:bookmarkStart w:id="6" w:name="bookmark6"/>
      <w:r>
        <w:lastRenderedPageBreak/>
        <w:t>Основные мероприятия подпрограммы</w:t>
      </w:r>
      <w:bookmarkEnd w:id="6"/>
    </w:p>
    <w:p w:rsidR="00637BB6" w:rsidRDefault="001D1367" w:rsidP="006358AC">
      <w:pPr>
        <w:pStyle w:val="20"/>
        <w:shd w:val="clear" w:color="auto" w:fill="auto"/>
        <w:ind w:firstLine="700"/>
      </w:pPr>
      <w:r>
        <w:t xml:space="preserve">Подпрограмма </w:t>
      </w:r>
      <w:r w:rsidR="001263DF">
        <w:t>"</w:t>
      </w:r>
      <w:r w:rsidR="001263DF" w:rsidRPr="00867F9A">
        <w:t xml:space="preserve">Формирование </w:t>
      </w:r>
      <w:r w:rsidR="001263DF">
        <w:t xml:space="preserve">комфортной </w:t>
      </w:r>
      <w:r w:rsidR="001263DF" w:rsidRPr="00867F9A">
        <w:t>городской среды</w:t>
      </w:r>
      <w:r w:rsidR="001263DF">
        <w:t xml:space="preserve"> на территории муниципального образования </w:t>
      </w:r>
      <w:r w:rsidR="0064361C">
        <w:t>Пуровское» включает</w:t>
      </w:r>
      <w:r>
        <w:t xml:space="preserve"> в себя основные мероприятия в соответствии с задачей </w:t>
      </w:r>
      <w:r w:rsidR="001263DF">
        <w:t>"</w:t>
      </w:r>
      <w:r>
        <w:t>Повышение уровня благоустройства дворовых территорий многоквартирных домов и муниципальны</w:t>
      </w:r>
      <w:r w:rsidR="001263DF">
        <w:t>х территорий общего пользования"</w:t>
      </w:r>
      <w:r>
        <w:t>:</w:t>
      </w:r>
    </w:p>
    <w:p w:rsidR="00637BB6" w:rsidRDefault="001D1367" w:rsidP="006358AC">
      <w:pPr>
        <w:pStyle w:val="20"/>
        <w:shd w:val="clear" w:color="auto" w:fill="auto"/>
        <w:ind w:firstLine="700"/>
      </w:pPr>
      <w:r>
        <w:t>Благоустройство дворовых территорий многоквартирных домов;</w:t>
      </w:r>
    </w:p>
    <w:p w:rsidR="00637BB6" w:rsidRDefault="001D1367" w:rsidP="006358AC">
      <w:pPr>
        <w:pStyle w:val="20"/>
        <w:shd w:val="clear" w:color="auto" w:fill="auto"/>
        <w:ind w:firstLine="700"/>
      </w:pPr>
      <w:r>
        <w:t>Благоустройство муниципальных территорий общего пользования.</w:t>
      </w:r>
    </w:p>
    <w:p w:rsidR="00637BB6" w:rsidRDefault="001D1367" w:rsidP="006358AC">
      <w:pPr>
        <w:pStyle w:val="20"/>
        <w:shd w:val="clear" w:color="auto" w:fill="auto"/>
        <w:ind w:firstLine="700"/>
      </w:pPr>
      <w:r>
        <w:t>В целях реализации основных мероприятий выполняются работы по разработке По</w:t>
      </w:r>
      <w:r>
        <w:softHyphen/>
        <w:t>рядка представления, рассмотрения и оценки предложений заинтересованных лиц о вклю</w:t>
      </w:r>
      <w:r>
        <w:softHyphen/>
        <w:t xml:space="preserve">чении в подпрограмму </w:t>
      </w:r>
      <w:r w:rsidR="006358AC">
        <w:t>"</w:t>
      </w:r>
      <w:r w:rsidR="006358AC" w:rsidRPr="00867F9A">
        <w:t xml:space="preserve">Формирование </w:t>
      </w:r>
      <w:r w:rsidR="006358AC">
        <w:t xml:space="preserve">комфортной </w:t>
      </w:r>
      <w:r w:rsidR="006358AC" w:rsidRPr="00867F9A">
        <w:t>городской среды</w:t>
      </w:r>
      <w:r w:rsidR="006358AC">
        <w:t xml:space="preserve"> на территории муниципального образования </w:t>
      </w:r>
      <w:r w:rsidR="0064361C">
        <w:t>Пуровское</w:t>
      </w:r>
      <w:r w:rsidR="006358AC">
        <w:t xml:space="preserve">" </w:t>
      </w:r>
      <w:r>
        <w:t xml:space="preserve"> </w:t>
      </w:r>
    </w:p>
    <w:p w:rsidR="00A12CE0" w:rsidRDefault="00A12CE0">
      <w:pPr>
        <w:pStyle w:val="20"/>
        <w:shd w:val="clear" w:color="auto" w:fill="auto"/>
        <w:ind w:left="160" w:firstLine="700"/>
      </w:pPr>
    </w:p>
    <w:p w:rsidR="00A12CE0" w:rsidRDefault="00A12CE0">
      <w:pPr>
        <w:pStyle w:val="20"/>
        <w:shd w:val="clear" w:color="auto" w:fill="auto"/>
        <w:ind w:left="160" w:firstLine="700"/>
      </w:pPr>
    </w:p>
    <w:p w:rsidR="00A12CE0" w:rsidRDefault="00A12CE0">
      <w:pPr>
        <w:pStyle w:val="20"/>
        <w:shd w:val="clear" w:color="auto" w:fill="auto"/>
        <w:ind w:left="160" w:firstLine="700"/>
      </w:pPr>
    </w:p>
    <w:p w:rsidR="00A12CE0" w:rsidRDefault="00A12CE0">
      <w:pPr>
        <w:pStyle w:val="20"/>
        <w:shd w:val="clear" w:color="auto" w:fill="auto"/>
        <w:ind w:left="160" w:firstLine="700"/>
        <w:sectPr w:rsidR="00A12CE0" w:rsidSect="00A25FC7">
          <w:pgSz w:w="11900" w:h="16840"/>
          <w:pgMar w:top="907" w:right="567" w:bottom="907" w:left="1701" w:header="0" w:footer="6" w:gutter="0"/>
          <w:cols w:space="720"/>
          <w:noEndnote/>
          <w:docGrid w:linePitch="360"/>
        </w:sectPr>
      </w:pPr>
    </w:p>
    <w:p w:rsidR="00A37848" w:rsidRDefault="00A37848" w:rsidP="00A37848">
      <w:pPr>
        <w:pStyle w:val="a5"/>
        <w:shd w:val="clear" w:color="auto" w:fill="auto"/>
        <w:spacing w:line="240" w:lineRule="auto"/>
        <w:jc w:val="center"/>
      </w:pPr>
      <w:r>
        <w:rPr>
          <w:rStyle w:val="a6"/>
          <w:b/>
          <w:bCs/>
        </w:rPr>
        <w:lastRenderedPageBreak/>
        <w:t>VI. Финансовое обеспечение подпрограммы</w:t>
      </w:r>
    </w:p>
    <w:p w:rsidR="00A37848" w:rsidRDefault="00A37848">
      <w:pPr>
        <w:pStyle w:val="20"/>
        <w:shd w:val="clear" w:color="auto" w:fill="auto"/>
        <w:ind w:firstLine="740"/>
      </w:pPr>
    </w:p>
    <w:p w:rsidR="00637BB6" w:rsidRDefault="001D1367">
      <w:pPr>
        <w:pStyle w:val="20"/>
        <w:shd w:val="clear" w:color="auto" w:fill="auto"/>
        <w:ind w:firstLine="740"/>
      </w:pPr>
      <w:r>
        <w:t>Финансовое обеспечение реализации подпрограммы муниципальной программы осуществляется за счет средств федерального бюджета, бюджета муниципального образо</w:t>
      </w:r>
      <w:r>
        <w:softHyphen/>
        <w:t xml:space="preserve">вания </w:t>
      </w:r>
      <w:r w:rsidR="00910487">
        <w:t>Пуровское</w:t>
      </w:r>
      <w:r w:rsidR="00A37848">
        <w:t>,</w:t>
      </w:r>
      <w:r w:rsidR="00A37848" w:rsidRPr="00A37848">
        <w:t xml:space="preserve"> </w:t>
      </w:r>
      <w:r w:rsidR="00A37848">
        <w:t>бюджета муниципального образо</w:t>
      </w:r>
      <w:r w:rsidR="00A37848">
        <w:softHyphen/>
        <w:t>вания Пуровский район</w:t>
      </w:r>
      <w:r>
        <w:t>, средств окружного бюджета и внебюджетных источников.</w:t>
      </w:r>
    </w:p>
    <w:p w:rsidR="00637BB6" w:rsidRDefault="001D1367">
      <w:pPr>
        <w:pStyle w:val="20"/>
        <w:shd w:val="clear" w:color="auto" w:fill="auto"/>
        <w:ind w:firstLine="740"/>
      </w:pPr>
      <w:r>
        <w:t>Финансовое обеспечение реализации подпрограммы муниципальной программы представлено в таблице № 3 подпрограммы.</w:t>
      </w:r>
    </w:p>
    <w:p w:rsidR="00637BB6" w:rsidRDefault="001D1367">
      <w:pPr>
        <w:pStyle w:val="20"/>
        <w:shd w:val="clear" w:color="auto" w:fill="auto"/>
        <w:ind w:firstLine="740"/>
        <w:sectPr w:rsidR="00637BB6">
          <w:headerReference w:type="default" r:id="rId7"/>
          <w:headerReference w:type="first" r:id="rId8"/>
          <w:pgSz w:w="11900" w:h="16840"/>
          <w:pgMar w:top="1608" w:right="549" w:bottom="1608" w:left="1103" w:header="0" w:footer="3" w:gutter="0"/>
          <w:cols w:space="720"/>
          <w:noEndnote/>
          <w:titlePg/>
          <w:docGrid w:linePitch="360"/>
        </w:sectPr>
      </w:pPr>
      <w:r>
        <w:t>Потребность в дополнительных бюджетных ассигнованиях на реализацию подпро</w:t>
      </w:r>
      <w:r>
        <w:softHyphen/>
        <w:t>граммы представлена в таблице № 4 муниципальной программы.</w:t>
      </w:r>
    </w:p>
    <w:p w:rsidR="00637BB6" w:rsidRDefault="001D1367">
      <w:pPr>
        <w:pStyle w:val="20"/>
        <w:shd w:val="clear" w:color="auto" w:fill="auto"/>
        <w:spacing w:line="260" w:lineRule="exact"/>
        <w:ind w:left="13680"/>
        <w:jc w:val="left"/>
      </w:pPr>
      <w:r>
        <w:lastRenderedPageBreak/>
        <w:t>Таблица № 3</w:t>
      </w:r>
    </w:p>
    <w:p w:rsidR="00A37848" w:rsidRDefault="00A37848" w:rsidP="00A37848">
      <w:pPr>
        <w:pStyle w:val="a5"/>
        <w:shd w:val="clear" w:color="auto" w:fill="auto"/>
        <w:spacing w:line="240" w:lineRule="auto"/>
        <w:jc w:val="center"/>
      </w:pPr>
      <w:r>
        <w:rPr>
          <w:rStyle w:val="a6"/>
          <w:b/>
          <w:bCs/>
        </w:rPr>
        <w:t>Финансовое обеспечение реализации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376"/>
        <w:gridCol w:w="1834"/>
        <w:gridCol w:w="2155"/>
        <w:gridCol w:w="1147"/>
        <w:gridCol w:w="1152"/>
        <w:gridCol w:w="1056"/>
        <w:gridCol w:w="1075"/>
        <w:gridCol w:w="1114"/>
        <w:gridCol w:w="1094"/>
        <w:gridCol w:w="1238"/>
      </w:tblGrid>
      <w:tr w:rsidR="00637BB6">
        <w:trPr>
          <w:trHeight w:hRule="exact" w:val="245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Статус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Наименование муниципальной про</w:t>
            </w:r>
            <w:r>
              <w:rPr>
                <w:rStyle w:val="29pt"/>
              </w:rPr>
              <w:softHyphen/>
              <w:t>граммы, подпрограммы муниципальной про</w:t>
            </w:r>
            <w:r>
              <w:rPr>
                <w:rStyle w:val="29pt"/>
              </w:rPr>
              <w:softHyphen/>
              <w:t>граммы, основного ме</w:t>
            </w:r>
            <w:r>
              <w:rPr>
                <w:rStyle w:val="29pt"/>
              </w:rPr>
              <w:softHyphen/>
              <w:t>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9pt"/>
              </w:rPr>
              <w:t>Ответственный</w:t>
            </w:r>
          </w:p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исполнитель,</w:t>
            </w:r>
          </w:p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соисполнители,</w:t>
            </w:r>
          </w:p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участники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Источник</w:t>
            </w:r>
          </w:p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финансирования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Расходы бюджета, тыс. руб.</w:t>
            </w:r>
          </w:p>
        </w:tc>
      </w:tr>
      <w:tr w:rsidR="00637BB6">
        <w:trPr>
          <w:trHeight w:hRule="exact" w:val="1152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итого</w:t>
            </w:r>
          </w:p>
        </w:tc>
      </w:tr>
      <w:tr w:rsidR="00637BB6">
        <w:trPr>
          <w:trHeight w:hRule="exact" w:val="21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</w:t>
            </w:r>
          </w:p>
        </w:tc>
      </w:tr>
      <w:tr w:rsidR="00637BB6">
        <w:trPr>
          <w:trHeight w:hRule="exact" w:val="216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Подпрограмма муниципальной программы № 6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1D1367" w:rsidP="00910487">
            <w:pPr>
              <w:pStyle w:val="20"/>
              <w:framePr w:w="15883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Формирование ком</w:t>
            </w:r>
            <w:r>
              <w:rPr>
                <w:rStyle w:val="29pt"/>
              </w:rPr>
              <w:softHyphen/>
              <w:t>фортной и современной городской среды в му</w:t>
            </w:r>
            <w:r>
              <w:rPr>
                <w:rStyle w:val="29pt"/>
              </w:rPr>
              <w:softHyphen/>
              <w:t>ниципальном образова</w:t>
            </w:r>
            <w:r>
              <w:rPr>
                <w:rStyle w:val="29pt"/>
              </w:rPr>
              <w:softHyphen/>
              <w:t xml:space="preserve">нии </w:t>
            </w:r>
            <w:r w:rsidR="00910487">
              <w:rPr>
                <w:rStyle w:val="29pt"/>
              </w:rPr>
              <w:t>Пуровское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CC38D0" w:rsidRDefault="00910487" w:rsidP="00CC38D0">
            <w:pPr>
              <w:pStyle w:val="ConsPlusNormal"/>
              <w:framePr w:w="15883" w:wrap="notBeside" w:vAnchor="text" w:hAnchor="text" w:xAlign="center" w:y="1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МКУ «УКХБиТО»,</w:t>
            </w:r>
            <w:r>
              <w:rPr>
                <w:bCs/>
                <w:sz w:val="18"/>
                <w:szCs w:val="18"/>
              </w:rPr>
              <w:br/>
              <w:t>сектор имущественных и земельных отношений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Всего, в том числе: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1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1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Окружной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21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422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</w:rPr>
              <w:t>Средства от приносящей доход деятельности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422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9pt"/>
              </w:rPr>
              <w:t>Другие 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4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16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Основное меро</w:t>
            </w:r>
            <w:r>
              <w:rPr>
                <w:rStyle w:val="29pt"/>
              </w:rPr>
              <w:softHyphen/>
              <w:t>приятие № 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Благоустройство дворо</w:t>
            </w:r>
            <w:r>
              <w:rPr>
                <w:rStyle w:val="29pt"/>
              </w:rPr>
              <w:softHyphen/>
              <w:t>вых территорий много</w:t>
            </w:r>
            <w:r>
              <w:rPr>
                <w:rStyle w:val="29pt"/>
              </w:rPr>
              <w:softHyphen/>
              <w:t>квартирных домов*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Всего, в том числе: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21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1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Окружной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1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422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</w:rPr>
              <w:t>Средства от приносящей доход деятельности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427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</w:rPr>
              <w:t>Другие 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16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Основное меро</w:t>
            </w:r>
            <w:r>
              <w:rPr>
                <w:rStyle w:val="29pt"/>
              </w:rPr>
              <w:softHyphen/>
              <w:t>приятие № 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Благоустройство муни</w:t>
            </w:r>
            <w:r>
              <w:rPr>
                <w:rStyle w:val="29pt"/>
              </w:rPr>
              <w:softHyphen/>
              <w:t>ципальных территорий общего пользования*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Pr="00CC38D0" w:rsidRDefault="00637BB6">
            <w:pPr>
              <w:framePr w:w="1588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Всего, в том числе: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1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16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Окружной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221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422"/>
          <w:jc w:val="center"/>
        </w:trPr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</w:rPr>
              <w:t>Средства от приносящей доход деятельности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BB6">
        <w:trPr>
          <w:trHeight w:hRule="exact" w:val="432"/>
          <w:jc w:val="center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Default="001D1367">
            <w:pPr>
              <w:pStyle w:val="20"/>
              <w:framePr w:w="15883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9pt"/>
              </w:rPr>
              <w:t>Другие 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BB6" w:rsidRDefault="00637BB6">
            <w:pPr>
              <w:framePr w:w="158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7BB6" w:rsidRDefault="001D1367">
      <w:pPr>
        <w:pStyle w:val="a8"/>
        <w:framePr w:w="15883" w:wrap="notBeside" w:vAnchor="text" w:hAnchor="text" w:xAlign="center" w:y="1"/>
        <w:shd w:val="clear" w:color="auto" w:fill="auto"/>
        <w:spacing w:line="180" w:lineRule="exact"/>
      </w:pPr>
      <w:r>
        <w:rPr>
          <w:vertAlign w:val="superscript"/>
        </w:rPr>
        <w:t>:</w:t>
      </w:r>
      <w:r>
        <w:t>Детализированный перечень мероприятий подпрограммы утверждается отдельным муниципальным правовым актом Администрации</w:t>
      </w:r>
      <w:r w:rsidR="00CC38D0">
        <w:t xml:space="preserve"> Пуровского района</w:t>
      </w:r>
    </w:p>
    <w:p w:rsidR="00637BB6" w:rsidRDefault="00637BB6">
      <w:pPr>
        <w:framePr w:w="15883" w:wrap="notBeside" w:vAnchor="text" w:hAnchor="text" w:xAlign="center" w:y="1"/>
        <w:rPr>
          <w:sz w:val="2"/>
          <w:szCs w:val="2"/>
        </w:rPr>
      </w:pPr>
    </w:p>
    <w:p w:rsidR="00637BB6" w:rsidRDefault="00637BB6">
      <w:pPr>
        <w:rPr>
          <w:sz w:val="2"/>
          <w:szCs w:val="2"/>
        </w:rPr>
      </w:pPr>
    </w:p>
    <w:p w:rsidR="00637BB6" w:rsidRDefault="00637BB6">
      <w:pPr>
        <w:rPr>
          <w:sz w:val="2"/>
          <w:szCs w:val="2"/>
        </w:rPr>
      </w:pPr>
    </w:p>
    <w:sectPr w:rsidR="00637BB6" w:rsidSect="00637BB6">
      <w:pgSz w:w="16840" w:h="11900" w:orient="landscape"/>
      <w:pgMar w:top="1699" w:right="610" w:bottom="1699" w:left="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0F" w:rsidRDefault="00CF2F0F" w:rsidP="00637BB6">
      <w:r>
        <w:separator/>
      </w:r>
    </w:p>
  </w:endnote>
  <w:endnote w:type="continuationSeparator" w:id="0">
    <w:p w:rsidR="00CF2F0F" w:rsidRDefault="00CF2F0F" w:rsidP="006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0F" w:rsidRDefault="00CF2F0F"/>
  </w:footnote>
  <w:footnote w:type="continuationSeparator" w:id="0">
    <w:p w:rsidR="00CF2F0F" w:rsidRDefault="00CF2F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B6" w:rsidRDefault="00637BB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B6" w:rsidRDefault="00637BB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7460D"/>
    <w:multiLevelType w:val="multilevel"/>
    <w:tmpl w:val="38163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F22C26"/>
    <w:multiLevelType w:val="multilevel"/>
    <w:tmpl w:val="23E6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FA14F6"/>
    <w:multiLevelType w:val="multilevel"/>
    <w:tmpl w:val="AC7A4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A35CF"/>
    <w:multiLevelType w:val="multilevel"/>
    <w:tmpl w:val="05F848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37BB6"/>
    <w:rsid w:val="00020ECE"/>
    <w:rsid w:val="001263DF"/>
    <w:rsid w:val="001D1367"/>
    <w:rsid w:val="00376B67"/>
    <w:rsid w:val="003B0980"/>
    <w:rsid w:val="00412909"/>
    <w:rsid w:val="00456A49"/>
    <w:rsid w:val="004976D4"/>
    <w:rsid w:val="004C134E"/>
    <w:rsid w:val="005F0E25"/>
    <w:rsid w:val="005F7A51"/>
    <w:rsid w:val="006152BA"/>
    <w:rsid w:val="006358AC"/>
    <w:rsid w:val="00637BB6"/>
    <w:rsid w:val="0064361C"/>
    <w:rsid w:val="00713839"/>
    <w:rsid w:val="00770371"/>
    <w:rsid w:val="00806C2E"/>
    <w:rsid w:val="008B3896"/>
    <w:rsid w:val="00910487"/>
    <w:rsid w:val="009C04A3"/>
    <w:rsid w:val="00A12CE0"/>
    <w:rsid w:val="00A25FC7"/>
    <w:rsid w:val="00A37848"/>
    <w:rsid w:val="00B330E4"/>
    <w:rsid w:val="00CC38D0"/>
    <w:rsid w:val="00CE66D1"/>
    <w:rsid w:val="00CF2F0F"/>
    <w:rsid w:val="00D06CD0"/>
    <w:rsid w:val="00DD0E99"/>
    <w:rsid w:val="00DF23C6"/>
    <w:rsid w:val="00E008C4"/>
    <w:rsid w:val="00E0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DC68E41-25AA-49C4-B9AF-604B2C98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7B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B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63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37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637BB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37BB6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37BB6"/>
    <w:pPr>
      <w:shd w:val="clear" w:color="auto" w:fill="FFFFFF"/>
      <w:spacing w:line="298" w:lineRule="exact"/>
      <w:ind w:firstLine="1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637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637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637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DD0E99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PlusNormal">
    <w:name w:val="ConsPlusNormal"/>
    <w:rsid w:val="00DD0E99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A378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784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37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78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Гомзяков</dc:creator>
  <cp:lastModifiedBy>Директор МКУ</cp:lastModifiedBy>
  <cp:revision>5</cp:revision>
  <cp:lastPrinted>2017-03-21T12:16:00Z</cp:lastPrinted>
  <dcterms:created xsi:type="dcterms:W3CDTF">2017-04-03T11:07:00Z</dcterms:created>
  <dcterms:modified xsi:type="dcterms:W3CDTF">2017-04-07T10:14:00Z</dcterms:modified>
</cp:coreProperties>
</file>